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6A0497" w:rsidRPr="008C5C42" w:rsidTr="00AC7575">
        <w:trPr>
          <w:trHeight w:val="3042"/>
        </w:trPr>
        <w:tc>
          <w:tcPr>
            <w:tcW w:w="2448" w:type="dxa"/>
            <w:shd w:val="clear" w:color="auto" w:fill="auto"/>
          </w:tcPr>
          <w:p w:rsidR="006A0497" w:rsidRPr="008C5C42" w:rsidRDefault="008C5C42" w:rsidP="006A0497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>Ffurflen Ymateb i’r Ymgynghoriad</w:t>
            </w:r>
            <w:r w:rsidR="006A0497" w:rsidRPr="008C5C42">
              <w:rPr>
                <w:rFonts w:ascii="Arial" w:eastAsia="MS Mincho" w:hAnsi="Arial" w:cs="Arial"/>
                <w:b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6A0497" w:rsidRPr="008C5C42" w:rsidRDefault="006A0497" w:rsidP="006A0497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6A0497" w:rsidRPr="008C5C42" w:rsidRDefault="008C5C42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enw</w:t>
            </w:r>
            <w:r w:rsidR="006A0497" w:rsidRP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:</w:t>
            </w:r>
            <w:r w:rsidR="006A0497" w:rsidRP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ab/>
            </w:r>
          </w:p>
          <w:p w:rsidR="006A0497" w:rsidRPr="008C5C42" w:rsidRDefault="006A0497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6A0497" w:rsidRPr="008C5C42" w:rsidRDefault="008C5C42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Sefydliad (lle bo’n berthnasol</w:t>
            </w:r>
            <w:r w:rsidR="006A0497" w:rsidRP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):</w:t>
            </w:r>
          </w:p>
          <w:p w:rsidR="006A0497" w:rsidRPr="008C5C42" w:rsidRDefault="006A0497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6A0497" w:rsidRPr="008C5C42" w:rsidRDefault="008C5C42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 w:rsidRP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E-bost / rhif ffôn</w:t>
            </w:r>
            <w:r w:rsidR="006A0497" w:rsidRP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="006A0497" w:rsidRPr="008C5C42" w:rsidRDefault="006A0497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</w:p>
          <w:p w:rsidR="006A0497" w:rsidRPr="008C5C42" w:rsidRDefault="008B611F" w:rsidP="006A0497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Eich cyfeiria</w:t>
            </w:r>
            <w:r w:rsid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d</w:t>
            </w:r>
            <w:r w:rsidR="006A0497" w:rsidRPr="008C5C42">
              <w:rPr>
                <w:rFonts w:ascii="Arial" w:eastAsia="MS Mincho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</w:tc>
      </w:tr>
    </w:tbl>
    <w:p w:rsidR="006A0497" w:rsidRPr="00954188" w:rsidRDefault="008C5C42" w:rsidP="00AC7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lang w:val="cy-GB"/>
        </w:rPr>
      </w:pPr>
      <w:r>
        <w:rPr>
          <w:rFonts w:ascii="Arial" w:eastAsia="MS Mincho" w:hAnsi="Arial" w:cs="Arial"/>
          <w:b/>
          <w:bCs/>
          <w:sz w:val="24"/>
          <w:szCs w:val="24"/>
          <w:lang w:val="cy-GB"/>
        </w:rPr>
        <w:t>Cwestiwn</w:t>
      </w:r>
      <w:r w:rsidR="006A0497"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1</w:t>
      </w:r>
      <w:r w:rsidR="006A0497" w:rsidRPr="008C5C42">
        <w:rPr>
          <w:rFonts w:ascii="Arial" w:eastAsia="MS Mincho" w:hAnsi="Arial" w:cs="Arial"/>
          <w:bCs/>
          <w:sz w:val="24"/>
          <w:szCs w:val="24"/>
          <w:lang w:val="cy-GB"/>
        </w:rPr>
        <w:t>:</w:t>
      </w:r>
      <w:r w:rsidR="006A0497"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</w:t>
      </w:r>
      <w:r w:rsidRPr="00954188">
        <w:rPr>
          <w:rFonts w:ascii="Arial" w:eastAsia="MS Mincho" w:hAnsi="Arial" w:cs="Arial"/>
          <w:bCs/>
          <w:lang w:val="cy-GB"/>
        </w:rPr>
        <w:t>Ydych chi’n cytuno</w:t>
      </w:r>
      <w:r w:rsidRPr="00954188">
        <w:rPr>
          <w:rFonts w:ascii="Arial" w:hAnsi="Arial" w:cs="Arial"/>
          <w:lang w:val="cy-GB"/>
        </w:rPr>
        <w:t xml:space="preserve"> y dylai’r fethodoleg ar gyfer dyrannu cyllideb flynyddol y Gronfa Ariannol Wrth Gefn fod yn agored ac yn dryloyw? </w: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DA7BF4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0895" cy="1288415"/>
                <wp:effectExtent l="0" t="0" r="146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50" w:rsidRDefault="00DE4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85pt;height:101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">
                <v:textbox>
                  <w:txbxContent>
                    <w:p w:rsidR="00DE4E50" w:rsidRDefault="00DE4E50"/>
                  </w:txbxContent>
                </v:textbox>
              </v:shape>
            </w:pict>
          </mc:Fallback>
        </mc:AlternateConten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6A0497" w:rsidRPr="008C5C42" w:rsidRDefault="006A0497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  <w:r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</w: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AC7575" w:rsidRPr="008C5C42" w:rsidRDefault="008C5C42" w:rsidP="00AC7575">
      <w:pPr>
        <w:rPr>
          <w:rFonts w:ascii="Arial" w:hAnsi="Arial" w:cs="Arial"/>
          <w:lang w:val="cy-GB"/>
        </w:rPr>
      </w:pPr>
      <w:r>
        <w:rPr>
          <w:rFonts w:ascii="Arial" w:eastAsia="MS Mincho" w:hAnsi="Arial" w:cs="Arial"/>
          <w:b/>
          <w:bCs/>
          <w:sz w:val="24"/>
          <w:szCs w:val="24"/>
          <w:lang w:val="cy-GB"/>
        </w:rPr>
        <w:t>Cwestiwn</w:t>
      </w:r>
      <w:r w:rsidR="006A0497"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2</w:t>
      </w:r>
      <w:r w:rsidR="006A0497" w:rsidRPr="008C5C42">
        <w:rPr>
          <w:rFonts w:ascii="Arial" w:eastAsia="MS Mincho" w:hAnsi="Arial" w:cs="Arial"/>
          <w:bCs/>
          <w:sz w:val="24"/>
          <w:szCs w:val="24"/>
          <w:lang w:val="cy-GB"/>
        </w:rPr>
        <w:t xml:space="preserve">: </w:t>
      </w:r>
      <w:r w:rsidR="00C37DB2">
        <w:rPr>
          <w:rFonts w:ascii="Arial" w:hAnsi="Arial" w:cs="Arial"/>
          <w:lang w:val="cy-GB"/>
        </w:rPr>
        <w:t>Ydych chi’n cytuno y dylai’r dyraniadau fod yn seiliedig ar niferoedd myfyrwyr a mesur o anfantais economaidd</w:t>
      </w:r>
      <w:r w:rsidR="00AC7575" w:rsidRPr="008C5C42">
        <w:rPr>
          <w:rFonts w:ascii="Arial" w:hAnsi="Arial" w:cs="Arial"/>
          <w:lang w:val="cy-GB"/>
        </w:rPr>
        <w:t>?</w:t>
      </w:r>
    </w:p>
    <w:p w:rsidR="00304D90" w:rsidRPr="008C5C42" w:rsidRDefault="00DA7BF4" w:rsidP="00AC7575">
      <w:pPr>
        <w:widowControl w:val="0"/>
        <w:autoSpaceDE w:val="0"/>
        <w:autoSpaceDN w:val="0"/>
        <w:adjustRightInd w:val="0"/>
        <w:spacing w:after="0" w:line="240" w:lineRule="auto"/>
        <w:rPr>
          <w:lang w:val="cy-GB"/>
        </w:rPr>
      </w:pPr>
      <w:r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116840</wp:posOffset>
                </wp:positionV>
                <wp:extent cx="5889625" cy="1200785"/>
                <wp:effectExtent l="0" t="0" r="158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50" w:rsidRDefault="00DE4E50" w:rsidP="0030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pt;margin-top:9.2pt;width:463.7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">
                <v:textbox>
                  <w:txbxContent>
                    <w:p w:rsidR="00DE4E50" w:rsidRDefault="00DE4E50" w:rsidP="00304D90"/>
                  </w:txbxContent>
                </v:textbox>
              </v:shape>
            </w:pict>
          </mc:Fallback>
        </mc:AlternateConten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6A0497" w:rsidRPr="008C5C42" w:rsidRDefault="006A0497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AC7575" w:rsidRPr="008C5C42" w:rsidRDefault="00AC7575" w:rsidP="00AC7575">
      <w:pPr>
        <w:rPr>
          <w:rFonts w:ascii="Arial" w:eastAsia="MS Mincho" w:hAnsi="Arial" w:cs="Arial"/>
          <w:b/>
          <w:bCs/>
          <w:sz w:val="24"/>
          <w:szCs w:val="24"/>
          <w:lang w:val="cy-GB"/>
        </w:rPr>
      </w:pPr>
    </w:p>
    <w:p w:rsidR="00AC7575" w:rsidRPr="008C5C42" w:rsidRDefault="006E13C1" w:rsidP="00AC7575">
      <w:pPr>
        <w:rPr>
          <w:rFonts w:ascii="Arial" w:hAnsi="Arial" w:cs="Arial"/>
          <w:lang w:val="cy-GB"/>
        </w:rPr>
      </w:pPr>
      <w:r>
        <w:rPr>
          <w:rFonts w:ascii="Arial" w:eastAsia="MS Mincho" w:hAnsi="Arial" w:cs="Arial"/>
          <w:b/>
          <w:bCs/>
          <w:sz w:val="24"/>
          <w:szCs w:val="24"/>
          <w:lang w:val="cy-GB"/>
        </w:rPr>
        <w:t>Cwestiwn</w:t>
      </w:r>
      <w:r w:rsidR="006A0497"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3</w:t>
      </w:r>
      <w:r w:rsidR="006A0497" w:rsidRPr="008C5C42">
        <w:rPr>
          <w:rFonts w:ascii="Arial" w:eastAsia="MS Mincho" w:hAnsi="Arial" w:cs="Arial"/>
          <w:bCs/>
          <w:sz w:val="24"/>
          <w:szCs w:val="24"/>
          <w:lang w:val="cy-GB"/>
        </w:rPr>
        <w:t>:</w:t>
      </w:r>
      <w:r w:rsidR="00AC7575" w:rsidRPr="008C5C4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Sut y dylid mesur anfantais economaidd</w:t>
      </w:r>
      <w:r w:rsidR="00AC7575" w:rsidRPr="008C5C42">
        <w:rPr>
          <w:rFonts w:ascii="Arial" w:hAnsi="Arial" w:cs="Arial"/>
          <w:lang w:val="cy-GB"/>
        </w:rPr>
        <w:t>?</w:t>
      </w:r>
    </w:p>
    <w:p w:rsidR="00304D90" w:rsidRPr="008C5C42" w:rsidRDefault="00DA7BF4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5850255" cy="1169035"/>
                <wp:effectExtent l="0" t="0" r="1714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50" w:rsidRDefault="00DE4E50" w:rsidP="0030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5pt;margin-top:3.15pt;width:460.65pt;height:9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">
                <v:textbox>
                  <w:txbxContent>
                    <w:p w:rsidR="00DE4E50" w:rsidRDefault="00DE4E50" w:rsidP="00304D90"/>
                  </w:txbxContent>
                </v:textbox>
              </v:shape>
            </w:pict>
          </mc:Fallback>
        </mc:AlternateConten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AC7575" w:rsidRPr="008C5C42" w:rsidRDefault="00AC7575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AC7575" w:rsidRPr="008C5C42" w:rsidRDefault="00AC7575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AC7575" w:rsidRPr="008C5C42" w:rsidRDefault="006E13C1" w:rsidP="00AC7575">
      <w:pPr>
        <w:rPr>
          <w:rFonts w:ascii="Arial" w:hAnsi="Arial" w:cs="Arial"/>
          <w:lang w:val="cy-GB"/>
        </w:rPr>
      </w:pPr>
      <w:r>
        <w:rPr>
          <w:rFonts w:ascii="Arial" w:eastAsia="MS Mincho" w:hAnsi="Arial" w:cs="Arial"/>
          <w:b/>
          <w:bCs/>
          <w:sz w:val="24"/>
          <w:szCs w:val="24"/>
          <w:lang w:val="cy-GB"/>
        </w:rPr>
        <w:t>Cwestiwn</w:t>
      </w:r>
      <w:r w:rsidR="00AC7575"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 4:</w:t>
      </w:r>
      <w:r w:rsidR="00AC7575" w:rsidRPr="008C5C42">
        <w:rPr>
          <w:rFonts w:ascii="Arial" w:hAnsi="Arial" w:cs="Arial"/>
          <w:lang w:val="cy-GB"/>
        </w:rPr>
        <w:t xml:space="preserve"> </w:t>
      </w:r>
      <w:r w:rsidRPr="00954188">
        <w:rPr>
          <w:rFonts w:ascii="Arial" w:hAnsi="Arial" w:cs="Arial"/>
          <w:lang w:val="cy-GB"/>
        </w:rPr>
        <w:t>Ydych chi’n fodlon â’r pwysoliad arfaethedig ar gyfer pob ffactor</w:t>
      </w:r>
      <w:r w:rsidR="00AC7575" w:rsidRPr="00954188">
        <w:rPr>
          <w:rFonts w:ascii="Arial" w:hAnsi="Arial" w:cs="Arial"/>
          <w:lang w:val="cy-GB"/>
        </w:rPr>
        <w:t>?</w:t>
      </w:r>
    </w:p>
    <w:p w:rsidR="00304D90" w:rsidRPr="008C5C42" w:rsidRDefault="006A0497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  <w:r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>Question 4</w:t>
      </w:r>
      <w:r w:rsidRPr="008C5C42">
        <w:rPr>
          <w:rFonts w:ascii="Arial" w:eastAsia="MS Mincho" w:hAnsi="Arial" w:cs="Arial"/>
          <w:bCs/>
          <w:sz w:val="24"/>
          <w:szCs w:val="24"/>
          <w:lang w:val="cy-GB"/>
        </w:rPr>
        <w:t xml:space="preserve">: </w:t>
      </w:r>
      <w:r w:rsidR="00DA7BF4">
        <w:rPr>
          <w:rFonts w:ascii="Arial" w:eastAsia="MS Mincho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9525</wp:posOffset>
                </wp:positionV>
                <wp:extent cx="5890260" cy="12877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50" w:rsidRDefault="00DE4E50" w:rsidP="0030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45pt;margin-top:.75pt;width:463.8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">
                <v:textbox>
                  <w:txbxContent>
                    <w:p w:rsidR="00DE4E50" w:rsidRDefault="00DE4E50" w:rsidP="00304D90"/>
                  </w:txbxContent>
                </v:textbox>
              </v:shape>
            </w:pict>
          </mc:Fallback>
        </mc:AlternateContent>
      </w:r>
      <w:r w:rsidR="00AC7575" w:rsidRPr="008C5C42">
        <w:rPr>
          <w:rFonts w:ascii="Arial" w:eastAsia="MS Mincho" w:hAnsi="Arial" w:cs="Arial"/>
          <w:bCs/>
          <w:sz w:val="24"/>
          <w:szCs w:val="24"/>
          <w:lang w:val="cy-GB"/>
        </w:rPr>
        <w:t>Ques</w: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cy-GB"/>
        </w:rPr>
      </w:pPr>
    </w:p>
    <w:p w:rsidR="006A0497" w:rsidRPr="008C5C42" w:rsidRDefault="006A0497" w:rsidP="00856122">
      <w:pPr>
        <w:rPr>
          <w:rFonts w:ascii="Arial" w:hAnsi="Arial" w:cs="Arial"/>
          <w:lang w:val="cy-GB"/>
        </w:rPr>
      </w:pPr>
      <w:r w:rsidRPr="008C5C42">
        <w:rPr>
          <w:rFonts w:ascii="Arial" w:eastAsia="MS Mincho" w:hAnsi="Arial" w:cs="Arial"/>
          <w:b/>
          <w:bCs/>
          <w:sz w:val="24"/>
          <w:szCs w:val="24"/>
          <w:lang w:val="cy-GB"/>
        </w:rPr>
        <w:t>Question 5</w:t>
      </w:r>
      <w:r w:rsidRPr="008C5C42">
        <w:rPr>
          <w:rFonts w:ascii="Arial" w:eastAsia="MS Mincho" w:hAnsi="Arial" w:cs="Arial"/>
          <w:bCs/>
          <w:sz w:val="24"/>
          <w:szCs w:val="24"/>
          <w:lang w:val="cy-GB"/>
        </w:rPr>
        <w:t>:</w:t>
      </w:r>
      <w:r w:rsidR="00856122" w:rsidRPr="008C5C42">
        <w:rPr>
          <w:rFonts w:ascii="Arial" w:hAnsi="Arial" w:cs="Arial"/>
          <w:lang w:val="cy-GB"/>
        </w:rPr>
        <w:t xml:space="preserve"> Are there any other factors that should be taken into account? Please provide justification for any additional factor(s).</w:t>
      </w:r>
    </w:p>
    <w:p w:rsidR="00DE4E50" w:rsidRPr="008C5C42" w:rsidRDefault="00DA7BF4" w:rsidP="00DE4E50">
      <w:pPr>
        <w:rPr>
          <w:rFonts w:ascii="Arial" w:hAnsi="Arial" w:cs="Arial"/>
          <w:lang w:val="cy-GB"/>
        </w:rPr>
      </w:pPr>
      <w:r>
        <w:rPr>
          <w:rFonts w:ascii="Arial" w:eastAsia="MS Mincho" w:hAnsi="Arial" w:cs="Arial"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387350</wp:posOffset>
                </wp:positionV>
                <wp:extent cx="6336665" cy="969010"/>
                <wp:effectExtent l="0" t="0" r="2603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50" w:rsidRDefault="00DE4E50" w:rsidP="00304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5pt;margin-top:30.5pt;width:498.95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">
                <v:textbox>
                  <w:txbxContent>
                    <w:p w:rsidR="00DE4E50" w:rsidRDefault="00DE4E50" w:rsidP="00304D90"/>
                  </w:txbxContent>
                </v:textbox>
              </v:shape>
            </w:pict>
          </mc:Fallback>
        </mc:AlternateContent>
      </w:r>
      <w:r w:rsidR="00954188">
        <w:rPr>
          <w:rFonts w:ascii="Arial" w:eastAsia="MS Mincho" w:hAnsi="Arial" w:cs="Arial"/>
          <w:b/>
          <w:bCs/>
          <w:sz w:val="24"/>
          <w:szCs w:val="24"/>
          <w:lang w:val="cy-GB"/>
        </w:rPr>
        <w:t>Cwestiwn</w:t>
      </w:r>
      <w:r w:rsidR="00DE4E50" w:rsidRPr="008C5C42">
        <w:rPr>
          <w:rFonts w:ascii="Arial" w:eastAsia="MS Mincho" w:hAnsi="Arial" w:cs="Arial"/>
          <w:b/>
          <w:sz w:val="24"/>
          <w:szCs w:val="24"/>
          <w:lang w:val="cy-GB"/>
        </w:rPr>
        <w:t xml:space="preserve"> 5:</w:t>
      </w:r>
      <w:r w:rsidR="00DE4E50" w:rsidRPr="008C5C42">
        <w:rPr>
          <w:rFonts w:ascii="Arial" w:hAnsi="Arial" w:cs="Arial"/>
          <w:lang w:val="cy-GB"/>
        </w:rPr>
        <w:t xml:space="preserve"> A</w:t>
      </w:r>
      <w:r w:rsidR="00954188">
        <w:rPr>
          <w:rFonts w:ascii="Arial" w:hAnsi="Arial" w:cs="Arial"/>
          <w:lang w:val="cy-GB"/>
        </w:rPr>
        <w:t xml:space="preserve"> oes angen ystyried unrhyw ffactorau eraill</w:t>
      </w:r>
      <w:r w:rsidR="00DE4E50" w:rsidRPr="008C5C42">
        <w:rPr>
          <w:rFonts w:ascii="Arial" w:hAnsi="Arial" w:cs="Arial"/>
          <w:lang w:val="cy-GB"/>
        </w:rPr>
        <w:t xml:space="preserve">? </w:t>
      </w:r>
      <w:r w:rsidR="00954188">
        <w:rPr>
          <w:rFonts w:ascii="Arial" w:hAnsi="Arial" w:cs="Arial"/>
          <w:lang w:val="cy-GB"/>
        </w:rPr>
        <w:t>Cofiwch gyfiawnhau unrhyw ffactor(au) ychwanegol</w:t>
      </w:r>
      <w:r w:rsidR="00DE4E50" w:rsidRPr="008C5C42">
        <w:rPr>
          <w:rFonts w:ascii="Arial" w:hAnsi="Arial" w:cs="Arial"/>
          <w:lang w:val="cy-GB"/>
        </w:rPr>
        <w:t>.</w:t>
      </w: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lang w:val="cy-GB"/>
        </w:rPr>
      </w:pPr>
    </w:p>
    <w:p w:rsidR="00304D90" w:rsidRPr="008C5C42" w:rsidRDefault="00304D90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cy-GB"/>
        </w:rPr>
      </w:pPr>
    </w:p>
    <w:p w:rsidR="006A0497" w:rsidRPr="008C5C42" w:rsidRDefault="006A0497" w:rsidP="006A0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cy-GB"/>
        </w:rPr>
      </w:pPr>
      <w:r w:rsidRPr="008C5C42">
        <w:rPr>
          <w:rFonts w:ascii="Arial" w:eastAsia="MS Mincho" w:hAnsi="Arial" w:cs="Arial"/>
          <w:sz w:val="24"/>
          <w:szCs w:val="24"/>
          <w:lang w:val="cy-GB"/>
        </w:rPr>
        <w:t> </w:t>
      </w:r>
    </w:p>
    <w:p w:rsidR="00DE4E50" w:rsidRPr="008C5C42" w:rsidRDefault="00DE4E50">
      <w:pPr>
        <w:rPr>
          <w:lang w:val="cy-GB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6A0497" w:rsidRPr="008C5C42" w:rsidTr="00AC7575">
        <w:tc>
          <w:tcPr>
            <w:tcW w:w="10232" w:type="dxa"/>
            <w:tcMar>
              <w:top w:w="144" w:type="nil"/>
              <w:right w:w="144" w:type="nil"/>
            </w:tcMar>
          </w:tcPr>
          <w:p w:rsidR="00DE4E50" w:rsidRPr="008C5C42" w:rsidRDefault="00DE4E50" w:rsidP="00DE4E50">
            <w:pPr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954188" w:rsidP="00DE4E5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Cwestiwn</w:t>
            </w:r>
            <w:r w:rsidR="00856122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6: </w:t>
            </w:r>
            <w:r w:rsidRPr="00954188">
              <w:rPr>
                <w:rFonts w:ascii="Arial" w:eastAsia="MS Mincho" w:hAnsi="Arial" w:cs="Arial"/>
                <w:lang w:val="cy-GB"/>
              </w:rPr>
              <w:t>Sut y byddech chi’n</w:t>
            </w:r>
            <w:r>
              <w:rPr>
                <w:rFonts w:ascii="Arial" w:hAnsi="Arial" w:cs="Arial"/>
                <w:lang w:val="cy-GB"/>
              </w:rPr>
              <w:t xml:space="preserve"> diffinio’r ffactor(au) ychwanegol?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856122" w:rsidRPr="008C5C42" w:rsidTr="00856122">
              <w:trPr>
                <w:trHeight w:val="1825"/>
              </w:trPr>
              <w:tc>
                <w:tcPr>
                  <w:tcW w:w="10001" w:type="dxa"/>
                </w:tcPr>
                <w:p w:rsidR="00856122" w:rsidRPr="008C5C42" w:rsidRDefault="00856122" w:rsidP="006A04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954188" w:rsidP="00DE4E5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Cwestiwn</w:t>
            </w:r>
            <w:r w:rsidR="00856122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7:</w:t>
            </w:r>
            <w:r>
              <w:rPr>
                <w:rFonts w:ascii="Arial" w:hAnsi="Arial" w:cs="Arial"/>
                <w:lang w:val="cy-GB"/>
              </w:rPr>
              <w:t xml:space="preserve"> Sut y byddech chi’n mesur y ffactor(au) ychwanegol</w:t>
            </w:r>
            <w:r w:rsidR="00DE4E50" w:rsidRPr="008C5C42">
              <w:rPr>
                <w:rFonts w:ascii="Arial" w:hAnsi="Arial" w:cs="Arial"/>
                <w:lang w:val="cy-GB"/>
              </w:rPr>
              <w:t>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856122" w:rsidRPr="008C5C42" w:rsidTr="00856122">
              <w:trPr>
                <w:trHeight w:val="1564"/>
              </w:trPr>
              <w:tc>
                <w:tcPr>
                  <w:tcW w:w="10001" w:type="dxa"/>
                </w:tcPr>
                <w:p w:rsidR="00856122" w:rsidRPr="008C5C42" w:rsidRDefault="00856122" w:rsidP="006A04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954188" w:rsidP="00DE4E5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Cwestiwn</w:t>
            </w:r>
            <w:r w:rsidR="00856122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8:</w:t>
            </w:r>
            <w:r>
              <w:rPr>
                <w:rFonts w:ascii="Arial" w:hAnsi="Arial" w:cs="Arial"/>
                <w:lang w:val="cy-GB"/>
              </w:rPr>
              <w:t xml:space="preserve"> Hoffech chi wneud unrhyw sylwadau eraill ar y fethodoleg arfaethedig</w:t>
            </w:r>
            <w:r w:rsidR="00DE4E50" w:rsidRPr="008C5C42">
              <w:rPr>
                <w:rFonts w:ascii="Arial" w:hAnsi="Arial" w:cs="Arial"/>
                <w:lang w:val="cy-GB"/>
              </w:rPr>
              <w:t>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856122" w:rsidRPr="008C5C42" w:rsidTr="00856122">
              <w:trPr>
                <w:trHeight w:val="1557"/>
              </w:trPr>
              <w:tc>
                <w:tcPr>
                  <w:tcW w:w="10001" w:type="dxa"/>
                </w:tcPr>
                <w:p w:rsidR="00856122" w:rsidRPr="008C5C42" w:rsidRDefault="00856122" w:rsidP="006A04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954188" w:rsidP="00DE4E50">
            <w:pPr>
              <w:autoSpaceDE w:val="0"/>
              <w:autoSpaceDN w:val="0"/>
              <w:rPr>
                <w:rFonts w:ascii="Arial" w:hAnsi="Arial" w:cs="Arial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Cwestiwn</w:t>
            </w:r>
            <w:r w:rsidR="00856122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9</w:t>
            </w:r>
            <w:r w:rsidR="00856122" w:rsidRPr="00E8320C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>:</w:t>
            </w:r>
            <w:r w:rsidR="00E8320C" w:rsidRPr="00E8320C">
              <w:rPr>
                <w:rFonts w:ascii="Arial" w:hAnsi="Arial" w:cs="Arial"/>
                <w:lang w:val="cy-GB"/>
              </w:rPr>
              <w:t xml:space="preserve"> Hoffem wybod eich safbwyntiau ar effaith y cynigion ar yr iaith Gymraeg, yn enwedig ar gyfleoedd i bobl ddefnyddio’r Gymraeg ac ar beidio â thrin y Gymraeg yn llai ffafriol na’r Saesneg</w:t>
            </w:r>
            <w:r w:rsidR="00DE4E50" w:rsidRPr="00E8320C">
              <w:rPr>
                <w:rFonts w:ascii="Arial" w:hAnsi="Arial" w:cs="Arial"/>
                <w:lang w:val="cy-GB"/>
              </w:rPr>
              <w:t>.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DE4E50" w:rsidRPr="008C5C42" w:rsidTr="00DE4E50">
              <w:trPr>
                <w:trHeight w:val="1523"/>
              </w:trPr>
              <w:tc>
                <w:tcPr>
                  <w:tcW w:w="10001" w:type="dxa"/>
                </w:tcPr>
                <w:p w:rsidR="00DE4E50" w:rsidRPr="008C5C42" w:rsidRDefault="00DE4E50" w:rsidP="006A04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DE4E50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C6636D" w:rsidP="00DE4E5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>Cwestiwn</w:t>
            </w:r>
            <w:r w:rsidR="00DE4E50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10: </w:t>
            </w:r>
            <w:r>
              <w:rPr>
                <w:rFonts w:ascii="Arial" w:hAnsi="Arial" w:cs="Arial"/>
                <w:lang w:val="cy-GB"/>
              </w:rPr>
              <w:t>Beth fydd yr effeithiau yn eich barn chi? Sut y gellid cynyddu effeithiau cadarnhaol neu leihau effeithiau negyddol?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DE4E50" w:rsidRPr="008C5C42" w:rsidTr="00DE4E50">
              <w:trPr>
                <w:trHeight w:val="1855"/>
              </w:trPr>
              <w:tc>
                <w:tcPr>
                  <w:tcW w:w="10001" w:type="dxa"/>
                </w:tcPr>
                <w:p w:rsidR="00DE4E50" w:rsidRPr="008C5C42" w:rsidRDefault="00DE4E50" w:rsidP="006A04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DE4E50" w:rsidRPr="008C5C42" w:rsidRDefault="00F816CE" w:rsidP="00DE4E50">
            <w:pPr>
              <w:autoSpaceDE w:val="0"/>
              <w:autoSpaceDN w:val="0"/>
              <w:rPr>
                <w:rFonts w:ascii="Arial" w:hAnsi="Arial" w:cs="Arial"/>
                <w:lang w:val="cy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>Cwestiwn</w:t>
            </w:r>
            <w:r w:rsidR="00DE4E50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11: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3D5FF7">
              <w:rPr>
                <w:rFonts w:ascii="Arial" w:hAnsi="Arial" w:cs="Arial"/>
                <w:lang w:val="cy-GB"/>
              </w:rPr>
              <w:t>Esboniwch hefyd sut y gellid llunio neu newid y newidiadau arfaethedig er mwyn sicrhau effeithiau cadarnhaol neu gynyddu’r effeithiau cadarnhaol ar gyfleoedd i bobl ddefnyddio’r Gymraeg</w:t>
            </w:r>
            <w:r w:rsidR="00905B3B" w:rsidRPr="003D5FF7">
              <w:rPr>
                <w:rFonts w:ascii="Arial" w:hAnsi="Arial" w:cs="Arial"/>
                <w:lang w:val="cy-GB"/>
              </w:rPr>
              <w:t xml:space="preserve"> ac i beidio â thrin y Gymraeg yn llai ffafriol na’r Saesneg</w:t>
            </w:r>
            <w:r w:rsidR="00DE4E50" w:rsidRPr="008C5C42">
              <w:rPr>
                <w:rFonts w:ascii="Arial" w:hAnsi="Arial" w:cs="Arial"/>
                <w:lang w:val="cy-GB"/>
              </w:rPr>
              <w:t xml:space="preserve">, </w:t>
            </w:r>
            <w:r w:rsidR="003D5FF7" w:rsidRPr="003D5FF7">
              <w:rPr>
                <w:rFonts w:ascii="Arial" w:hAnsi="Arial" w:cs="Arial"/>
                <w:lang w:val="cy-GB"/>
              </w:rPr>
              <w:t>a sicrhau nad oes unrhyw effeithiau niweidiol ar gyfleoedd i bobl ddefnyddio'r Gymraeg ac i beidio â thrin y Gymraeg yn llai ffafriol na'r Saesneg</w:t>
            </w:r>
            <w:r w:rsidR="00DE4E50" w:rsidRPr="008C5C42">
              <w:rPr>
                <w:rFonts w:ascii="Arial" w:hAnsi="Arial" w:cs="Arial"/>
                <w:lang w:val="cy-GB"/>
              </w:rPr>
              <w:t>.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DE4E50" w:rsidRPr="008C5C42" w:rsidTr="00DE4E50">
              <w:trPr>
                <w:trHeight w:val="1741"/>
              </w:trPr>
              <w:tc>
                <w:tcPr>
                  <w:tcW w:w="10001" w:type="dxa"/>
                </w:tcPr>
                <w:p w:rsidR="00DE4E50" w:rsidRPr="008C5C42" w:rsidRDefault="00DE4E50" w:rsidP="00DE4E50">
                  <w:pPr>
                    <w:pStyle w:val="ListParagraph"/>
                    <w:ind w:left="0"/>
                    <w:rPr>
                      <w:rFonts w:ascii="Arial" w:hAnsi="Arial" w:cs="Arial"/>
                      <w:lang w:val="cy-GB"/>
                    </w:rPr>
                  </w:pPr>
                </w:p>
              </w:tc>
            </w:tr>
          </w:tbl>
          <w:p w:rsidR="00DE4E50" w:rsidRPr="008C5C42" w:rsidRDefault="00DE4E50" w:rsidP="00DE4E50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</w:p>
          <w:p w:rsidR="00856122" w:rsidRDefault="00356DB7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>Cwestiwn</w:t>
            </w:r>
            <w:r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326E45" w:rsidRPr="008C5C42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 xml:space="preserve">12: </w:t>
            </w:r>
            <w:r w:rsidRPr="00356DB7">
              <w:rPr>
                <w:rFonts w:ascii="Arial" w:hAnsi="Arial" w:cs="Arial"/>
                <w:lang w:val="cy-GB"/>
              </w:rPr>
              <w:t>Rydym wedi g</w:t>
            </w:r>
            <w:r w:rsidR="00254042">
              <w:rPr>
                <w:rFonts w:ascii="Arial" w:hAnsi="Arial" w:cs="Arial"/>
                <w:lang w:val="cy-GB"/>
              </w:rPr>
              <w:t>ofyn nifer o gwestiynau penodol</w:t>
            </w:r>
            <w:r w:rsidRPr="00356DB7">
              <w:rPr>
                <w:rFonts w:ascii="Arial" w:hAnsi="Arial" w:cs="Arial"/>
                <w:lang w:val="cy-GB"/>
              </w:rPr>
              <w:t>. Os oes gennych unrhyw faterion cysylltiedig nad ydyn ni wedi mynd i’r afael â nhw, defnyddiwch y lle hwn i wneud hynny:</w:t>
            </w:r>
            <w:r>
              <w:t xml:space="preserve"> </w:t>
            </w:r>
          </w:p>
          <w:p w:rsidR="00356DB7" w:rsidRPr="008C5C42" w:rsidRDefault="00356DB7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1"/>
            </w:tblGrid>
            <w:tr w:rsidR="00326E45" w:rsidRPr="008C5C42" w:rsidTr="00326E45">
              <w:trPr>
                <w:trHeight w:val="1884"/>
              </w:trPr>
              <w:tc>
                <w:tcPr>
                  <w:tcW w:w="10001" w:type="dxa"/>
                </w:tcPr>
                <w:p w:rsidR="00326E45" w:rsidRPr="008C5C42" w:rsidRDefault="00326E45" w:rsidP="006A04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Mincho" w:hAnsi="Arial" w:cs="Arial"/>
                      <w:b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856122" w:rsidRPr="008C5C42" w:rsidRDefault="00856122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</w:pPr>
          </w:p>
          <w:p w:rsidR="006A0497" w:rsidRPr="00356DB7" w:rsidRDefault="00356DB7" w:rsidP="006A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  <w:r w:rsidRPr="00356DB7">
              <w:rPr>
                <w:rFonts w:ascii="Arial" w:hAnsi="Arial" w:cs="Arial"/>
                <w:lang w:val="cy-GB"/>
              </w:rPr>
              <w:t xml:space="preserve">Mae ymatebion i ymgynghoriadau yn debygol o gael eu cyhoeddi ar y rhyngrwyd neu mewn adroddiad. Os byddai’n well gennych i'ch ymateb aros yn ddienw, </w:t>
            </w:r>
            <w:r>
              <w:rPr>
                <w:rFonts w:ascii="Arial" w:hAnsi="Arial" w:cs="Arial"/>
                <w:lang w:val="cy-GB"/>
              </w:rPr>
              <w:t>nodwch hynny yma</w:t>
            </w:r>
            <w:r w:rsidR="006A0497" w:rsidRPr="00356DB7">
              <w:rPr>
                <w:rFonts w:ascii="Arial" w:eastAsia="MS Mincho" w:hAnsi="Arial" w:cs="Arial"/>
                <w:sz w:val="24"/>
                <w:szCs w:val="24"/>
                <w:lang w:val="cy-GB"/>
              </w:rPr>
              <w:t>:</w:t>
            </w:r>
          </w:p>
        </w:tc>
      </w:tr>
    </w:tbl>
    <w:p w:rsidR="006A0497" w:rsidRPr="008C5C42" w:rsidRDefault="006A0497" w:rsidP="006A0497">
      <w:pPr>
        <w:spacing w:after="0" w:line="240" w:lineRule="auto"/>
        <w:ind w:left="360"/>
        <w:rPr>
          <w:rFonts w:ascii="Arial" w:eastAsia="MS Mincho" w:hAnsi="Arial" w:cs="Arial"/>
          <w:b/>
          <w:sz w:val="24"/>
          <w:szCs w:val="24"/>
          <w:lang w:val="cy-GB"/>
        </w:rPr>
      </w:pPr>
      <w:r w:rsidRPr="008C5C42">
        <w:rPr>
          <w:rFonts w:ascii="Arial" w:eastAsia="MS Mincho" w:hAnsi="Arial" w:cs="Arial"/>
          <w:color w:val="FC4F08"/>
          <w:sz w:val="24"/>
          <w:szCs w:val="24"/>
          <w:lang w:val="cy-GB"/>
        </w:rPr>
        <w:lastRenderedPageBreak/>
        <w:t> 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26E45" w:rsidRPr="008C5C42" w:rsidTr="00326E45">
        <w:trPr>
          <w:trHeight w:val="1577"/>
        </w:trPr>
        <w:tc>
          <w:tcPr>
            <w:tcW w:w="10031" w:type="dxa"/>
          </w:tcPr>
          <w:p w:rsidR="00326E45" w:rsidRPr="008C5C42" w:rsidRDefault="00326E45" w:rsidP="006A0497">
            <w:pPr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</w:p>
        </w:tc>
      </w:tr>
    </w:tbl>
    <w:p w:rsidR="006A0497" w:rsidRPr="008C5C42" w:rsidRDefault="006A0497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04D90" w:rsidRPr="008C5C42" w:rsidRDefault="00304D90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304D90" w:rsidRPr="008C5C42" w:rsidRDefault="00304D90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6A0497" w:rsidRPr="00254042" w:rsidRDefault="008B1820" w:rsidP="006A0497">
      <w:pPr>
        <w:spacing w:after="0" w:line="240" w:lineRule="auto"/>
        <w:rPr>
          <w:rFonts w:ascii="Arial" w:eastAsia="MS Mincho" w:hAnsi="Arial" w:cs="Arial"/>
          <w:b/>
          <w:sz w:val="32"/>
          <w:szCs w:val="32"/>
          <w:highlight w:val="green"/>
          <w:lang w:val="cy-GB"/>
        </w:rPr>
      </w:pPr>
      <w:r w:rsidRPr="00254042">
        <w:rPr>
          <w:rFonts w:ascii="Arial" w:eastAsia="MS Mincho" w:hAnsi="Arial" w:cs="Arial"/>
          <w:b/>
          <w:sz w:val="32"/>
          <w:szCs w:val="32"/>
          <w:highlight w:val="green"/>
          <w:lang w:val="cy-GB"/>
        </w:rPr>
        <w:t>Ymateb i’r Ymgynghoriad</w:t>
      </w:r>
    </w:p>
    <w:p w:rsidR="006A0497" w:rsidRPr="00254042" w:rsidRDefault="006A0497" w:rsidP="006A0497">
      <w:pPr>
        <w:spacing w:after="0" w:line="240" w:lineRule="auto"/>
        <w:rPr>
          <w:rFonts w:ascii="Arial" w:eastAsia="MS Mincho" w:hAnsi="Arial" w:cs="Arial"/>
          <w:sz w:val="24"/>
          <w:szCs w:val="24"/>
          <w:highlight w:val="green"/>
          <w:lang w:val="cy-GB"/>
        </w:rPr>
      </w:pPr>
    </w:p>
    <w:p w:rsidR="00254042" w:rsidRPr="00254042" w:rsidRDefault="00254042" w:rsidP="00254042">
      <w:pPr>
        <w:spacing w:after="0" w:line="240" w:lineRule="auto"/>
        <w:rPr>
          <w:rFonts w:ascii="Arial" w:eastAsia="MS Mincho" w:hAnsi="Arial" w:cs="Arial"/>
          <w:sz w:val="24"/>
          <w:szCs w:val="24"/>
          <w:highlight w:val="green"/>
          <w:lang w:val="cy-GB"/>
        </w:rPr>
      </w:pPr>
      <w:r w:rsidRPr="00254042">
        <w:rPr>
          <w:rFonts w:ascii="Arial" w:eastAsia="MS Mincho" w:hAnsi="Arial" w:cs="Arial"/>
          <w:sz w:val="24"/>
          <w:szCs w:val="24"/>
          <w:highlight w:val="green"/>
          <w:lang w:val="cy-GB"/>
        </w:rPr>
        <w:t xml:space="preserve">Rydym yn ddiolchgar i chi am gymryd yr amser i ddarllen ac i ymateb i’r ymgynghoriad hwn. </w:t>
      </w:r>
    </w:p>
    <w:p w:rsidR="00254042" w:rsidRPr="00254042" w:rsidRDefault="00254042" w:rsidP="00254042">
      <w:pPr>
        <w:spacing w:after="0" w:line="240" w:lineRule="auto"/>
        <w:rPr>
          <w:rFonts w:ascii="Arial" w:eastAsia="MS Mincho" w:hAnsi="Arial" w:cs="Arial"/>
          <w:sz w:val="24"/>
          <w:szCs w:val="24"/>
          <w:highlight w:val="green"/>
          <w:lang w:val="cy-GB"/>
        </w:rPr>
      </w:pPr>
    </w:p>
    <w:p w:rsidR="00254042" w:rsidRPr="00254042" w:rsidRDefault="00254042" w:rsidP="00254042">
      <w:pPr>
        <w:spacing w:after="0" w:line="240" w:lineRule="auto"/>
        <w:rPr>
          <w:rFonts w:ascii="Arial" w:eastAsia="MS Mincho" w:hAnsi="Arial" w:cs="Arial"/>
          <w:sz w:val="24"/>
          <w:szCs w:val="24"/>
          <w:highlight w:val="green"/>
          <w:lang w:val="cy-GB"/>
        </w:rPr>
      </w:pPr>
      <w:r w:rsidRPr="00254042">
        <w:rPr>
          <w:rFonts w:ascii="Arial" w:eastAsia="MS Mincho" w:hAnsi="Arial" w:cs="Arial"/>
          <w:sz w:val="24"/>
          <w:szCs w:val="24"/>
          <w:highlight w:val="green"/>
          <w:lang w:val="cy-GB"/>
        </w:rPr>
        <w:t>Mae angen ymateb erbyn 18 Mawrth 2019. Ni fydd unrhyw ymatebion a geir ar ôl yr amser hwn yn cael eu cynnwys yn y dadansoddiad o ymatebion i’r ymgynghoriad.</w:t>
      </w:r>
    </w:p>
    <w:p w:rsidR="00254042" w:rsidRPr="00254042" w:rsidRDefault="00254042" w:rsidP="00254042">
      <w:pPr>
        <w:spacing w:after="0" w:line="240" w:lineRule="auto"/>
        <w:rPr>
          <w:rFonts w:ascii="Arial" w:eastAsia="MS Mincho" w:hAnsi="Arial" w:cs="Arial"/>
          <w:sz w:val="24"/>
          <w:szCs w:val="24"/>
          <w:highlight w:val="green"/>
          <w:lang w:val="cy-GB"/>
        </w:rPr>
      </w:pPr>
      <w:r w:rsidRPr="00254042">
        <w:rPr>
          <w:rFonts w:ascii="Arial" w:eastAsia="MS Mincho" w:hAnsi="Arial" w:cs="Arial"/>
          <w:sz w:val="24"/>
          <w:szCs w:val="24"/>
          <w:highlight w:val="green"/>
          <w:lang w:val="cy-GB"/>
        </w:rPr>
        <w:t>Os ydych chi’n ymateb ar ran sefydliad rydym yn gofyn i chi roi eich enw ac enw’r sefydliad. Fodd bynnag, mae gennych y dewis i fod yn ddienw os ydych yn dymuno. Gweler yr adran ar Ddiogelu Data am ragor o wybodaeth am sut y caiff ei defnyddio.</w:t>
      </w:r>
    </w:p>
    <w:p w:rsidR="00254042" w:rsidRPr="00254042" w:rsidRDefault="00254042" w:rsidP="00254042">
      <w:pPr>
        <w:spacing w:after="0" w:line="240" w:lineRule="auto"/>
        <w:rPr>
          <w:rFonts w:ascii="Arial" w:eastAsia="MS Mincho" w:hAnsi="Arial" w:cs="Arial"/>
          <w:sz w:val="24"/>
          <w:szCs w:val="24"/>
          <w:highlight w:val="green"/>
          <w:lang w:val="cy-GB"/>
        </w:rPr>
      </w:pPr>
    </w:p>
    <w:p w:rsidR="00254042" w:rsidRPr="007940E7" w:rsidRDefault="00254042" w:rsidP="00254042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r w:rsidRPr="00254042">
        <w:rPr>
          <w:rFonts w:ascii="Arial" w:eastAsia="MS Mincho" w:hAnsi="Arial" w:cs="Arial"/>
          <w:sz w:val="24"/>
          <w:szCs w:val="24"/>
          <w:highlight w:val="green"/>
          <w:lang w:val="cy-GB"/>
        </w:rPr>
        <w:t>Diolch i chi ar ran Llywodraeth Cymru am gymryd rhan yn yr ymgynghoriad cyhoeddus hwn.</w:t>
      </w:r>
      <w:r w:rsidRPr="007940E7">
        <w:rPr>
          <w:rFonts w:ascii="Arial" w:eastAsia="MS Mincho" w:hAnsi="Arial" w:cs="Arial"/>
          <w:sz w:val="24"/>
          <w:szCs w:val="24"/>
          <w:lang w:val="cy-GB"/>
        </w:rPr>
        <w:t xml:space="preserve"> </w:t>
      </w:r>
    </w:p>
    <w:p w:rsidR="00254042" w:rsidRDefault="00254042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6A0497" w:rsidRPr="008C5C42" w:rsidRDefault="006A0497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  <w:bookmarkStart w:id="1" w:name="cysill"/>
      <w:bookmarkEnd w:id="1"/>
    </w:p>
    <w:p w:rsidR="006A0497" w:rsidRPr="008C5C42" w:rsidRDefault="006A0497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6A0497" w:rsidRPr="008C5C42" w:rsidRDefault="006A0497" w:rsidP="006A0497">
      <w:pPr>
        <w:spacing w:after="0" w:line="240" w:lineRule="auto"/>
        <w:rPr>
          <w:rFonts w:ascii="Arial" w:eastAsia="MS Mincho" w:hAnsi="Arial" w:cs="Arial"/>
          <w:sz w:val="24"/>
          <w:szCs w:val="24"/>
          <w:lang w:val="cy-GB"/>
        </w:rPr>
      </w:pPr>
    </w:p>
    <w:p w:rsidR="00834809" w:rsidRPr="008C5C42" w:rsidRDefault="00834809">
      <w:pPr>
        <w:rPr>
          <w:lang w:val="cy-GB"/>
        </w:rPr>
      </w:pPr>
    </w:p>
    <w:sectPr w:rsidR="00834809" w:rsidRPr="008C5C42" w:rsidSect="00AC7575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AC0"/>
    <w:multiLevelType w:val="hybridMultilevel"/>
    <w:tmpl w:val="70725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97"/>
    <w:rsid w:val="00142144"/>
    <w:rsid w:val="001F5DC1"/>
    <w:rsid w:val="00254042"/>
    <w:rsid w:val="00304D90"/>
    <w:rsid w:val="003145DC"/>
    <w:rsid w:val="00326E45"/>
    <w:rsid w:val="00356DB7"/>
    <w:rsid w:val="003D5FF7"/>
    <w:rsid w:val="004E22A9"/>
    <w:rsid w:val="006A0497"/>
    <w:rsid w:val="006E13C1"/>
    <w:rsid w:val="00834809"/>
    <w:rsid w:val="00856122"/>
    <w:rsid w:val="008B1820"/>
    <w:rsid w:val="008B611F"/>
    <w:rsid w:val="008C5C42"/>
    <w:rsid w:val="008D7E5B"/>
    <w:rsid w:val="00905B3B"/>
    <w:rsid w:val="00954188"/>
    <w:rsid w:val="00A60F0F"/>
    <w:rsid w:val="00AC7575"/>
    <w:rsid w:val="00B837FE"/>
    <w:rsid w:val="00C37DB2"/>
    <w:rsid w:val="00C6636D"/>
    <w:rsid w:val="00D6667B"/>
    <w:rsid w:val="00DA7BF4"/>
    <w:rsid w:val="00DE4E50"/>
    <w:rsid w:val="00E8320C"/>
    <w:rsid w:val="00F45FAE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0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B"/>
    <w:basedOn w:val="Normal"/>
    <w:link w:val="ListParagraphChar"/>
    <w:uiPriority w:val="34"/>
    <w:qFormat/>
    <w:rsid w:val="00AC757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AC7575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5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0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B"/>
    <w:basedOn w:val="Normal"/>
    <w:link w:val="ListParagraphChar"/>
    <w:uiPriority w:val="34"/>
    <w:qFormat/>
    <w:rsid w:val="00AC757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AC7575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5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2.xml" Id="R20b14286f7f64d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A24883020</value>
    </field>
    <field name="Objective-Title">
      <value order="0">190115 Response form W</value>
    </field>
    <field name="Objective-Description">
      <value order="0"/>
    </field>
    <field name="Objective-CreationStamp">
      <value order="0">2019-01-15T13:54:09Z</value>
    </field>
    <field name="Objective-IsApproved">
      <value order="0">false</value>
    </field>
    <field name="Objective-IsPublished">
      <value order="0">true</value>
    </field>
    <field name="Objective-DatePublished">
      <value order="0">2019-01-15T14:01:31Z</value>
    </field>
    <field name="Objective-ModificationStamp">
      <value order="0">2019-01-15T14:01:31Z</value>
    </field>
    <field name="Objective-Owner">
      <value order="0">Hopkins, Megan - (ESNR-SHELL -HE Division)</value>
    </field>
    <field name="Objective-Path">
      <value order="0">Objective Global Folder:Business File Plan:Economy, Skills &amp; Natural Resources (ESNR):Economy, Skills &amp; Natural Resources (ESNR) - SHELL - Higher Education:1 - Save:Student Support Policy and Subordinate Legislation Branch:FCF FE:AY2019/20:Financial Contingency Funds - Further Education - Guidance &amp; Reference - AY 2019/2020:Consultation</value>
    </field>
    <field name="Objective-Parent">
      <value order="0">Consultation</value>
    </field>
    <field name="Objective-State">
      <value order="0">Published</value>
    </field>
    <field name="Objective-VersionId">
      <value order="0">vA49425878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qA1338700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C91E85B1</Template>
  <TotalTime>2</TotalTime>
  <Pages>4</Pages>
  <Words>412</Words>
  <Characters>2350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Megan Hopkins</cp:lastModifiedBy>
  <cp:revision>2</cp:revision>
  <cp:lastPrinted>2019-01-15T11:13:00Z</cp:lastPrinted>
  <dcterms:created xsi:type="dcterms:W3CDTF">2019-01-15T13:54:00Z</dcterms:created>
  <dcterms:modified xsi:type="dcterms:W3CDTF">2019-01-15T13:54:00Z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A24883020</vt:lpwstr>
  </property>
  <property fmtid="{D5CDD505-2E9C-101B-9397-08002B2CF9AE}" pid="4" name="Objective-Title">
    <vt:lpwstr>190115 Response form W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2019-01-15T13:54:15Z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2019-01-15T14:01:31Z</vt:filetime>
  </property>
  <property fmtid="{D5CDD505-2E9C-101B-9397-08002B2CF9AE}" pid="10" name="Objective-ModificationStamp">
    <vt:filetime>2019-01-15T14:01:31Z</vt:filetime>
  </property>
  <property fmtid="{D5CDD505-2E9C-101B-9397-08002B2CF9AE}" pid="11" name="Objective-Owner">
    <vt:lpwstr>Hopkins, Megan - (ESNR-SHELL -HE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Save:Student Support Policy and Subordinate Legislation Branch:FCF FE:AY2019/20:Financial Contingency Funds - Further Education - Guidance &amp; Reference - AY 2019/2020:Consultation:</vt:lpwstr>
  </property>
  <property fmtid="{D5CDD505-2E9C-101B-9397-08002B2CF9AE}" pid="13" name="Objective-Parent">
    <vt:lpwstr>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vA49425878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