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99" w:rsidRDefault="00521899" w:rsidP="00521899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Rhowch bennawd yn ymwneud â’r cwestiynau</w:t>
      </w:r>
    </w:p>
    <w:p w:rsidR="00521899" w:rsidRPr="00C30A1E" w:rsidRDefault="00521899" w:rsidP="00521899">
      <w:pPr>
        <w:rPr>
          <w:rFonts w:ascii="Arial" w:hAnsi="Arial" w:cs="Arial"/>
          <w:b/>
          <w:lang w:val="cy-GB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628"/>
        <w:gridCol w:w="5940"/>
      </w:tblGrid>
      <w:tr w:rsidR="00521899" w:rsidRPr="000D5DF7" w:rsidTr="00AC79DF">
        <w:trPr>
          <w:trHeight w:val="3042"/>
        </w:trPr>
        <w:tc>
          <w:tcPr>
            <w:tcW w:w="2628" w:type="dxa"/>
            <w:shd w:val="clear" w:color="auto" w:fill="auto"/>
          </w:tcPr>
          <w:p w:rsidR="00521899" w:rsidRPr="000D5DF7" w:rsidRDefault="00521899" w:rsidP="00AC79DF">
            <w:pPr>
              <w:rPr>
                <w:rFonts w:ascii="Arial" w:hAnsi="Arial" w:cs="Arial"/>
                <w:b/>
                <w:color w:val="000000"/>
              </w:rPr>
            </w:pPr>
            <w:r w:rsidRPr="000D5DF7">
              <w:rPr>
                <w:rFonts w:ascii="Arial" w:hAnsi="Arial" w:cs="Arial"/>
                <w:b/>
                <w:sz w:val="28"/>
                <w:szCs w:val="28"/>
              </w:rPr>
              <w:t>Ffurflen Ymateb i’r Ymgynghoriad</w:t>
            </w:r>
            <w:r w:rsidRPr="000D5DF7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521899" w:rsidRPr="000D5DF7" w:rsidRDefault="00521899" w:rsidP="00AC79DF">
            <w:pPr>
              <w:rPr>
                <w:rFonts w:ascii="Arial" w:hAnsi="Arial" w:cs="Arial"/>
                <w:color w:val="000000"/>
              </w:rPr>
            </w:pPr>
          </w:p>
          <w:p w:rsidR="00521899" w:rsidRPr="000D5DF7" w:rsidRDefault="00521899" w:rsidP="00AC79D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0D5DF7">
              <w:rPr>
                <w:rFonts w:ascii="Arial" w:hAnsi="Arial" w:cs="Arial"/>
                <w:color w:val="000000"/>
              </w:rPr>
              <w:t xml:space="preserve">Eich enw: </w:t>
            </w:r>
          </w:p>
          <w:p w:rsidR="00521899" w:rsidRPr="000D5DF7" w:rsidRDefault="00521899" w:rsidP="00AC79D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521899" w:rsidRPr="000D5DF7" w:rsidRDefault="00521899" w:rsidP="00AC79D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0D5DF7">
              <w:rPr>
                <w:rFonts w:ascii="Arial" w:hAnsi="Arial" w:cs="Arial"/>
                <w:color w:val="000000"/>
              </w:rPr>
              <w:t>Sefydliad (lle bo’n berthnasol):</w:t>
            </w:r>
          </w:p>
          <w:p w:rsidR="00521899" w:rsidRPr="000D5DF7" w:rsidRDefault="00521899" w:rsidP="00AC79D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521899" w:rsidRPr="000D5DF7" w:rsidRDefault="00521899" w:rsidP="00AC79D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0D5DF7">
              <w:rPr>
                <w:rFonts w:ascii="Arial" w:hAnsi="Arial" w:cs="Arial"/>
                <w:color w:val="000000"/>
              </w:rPr>
              <w:t xml:space="preserve">E-bost / rhif ffôn: </w:t>
            </w:r>
          </w:p>
          <w:p w:rsidR="00521899" w:rsidRPr="000D5DF7" w:rsidRDefault="00521899" w:rsidP="00AC79D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521899" w:rsidRPr="000D5DF7" w:rsidRDefault="00521899" w:rsidP="00AC79D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0D5DF7">
              <w:rPr>
                <w:rFonts w:ascii="Arial" w:hAnsi="Arial" w:cs="Arial"/>
                <w:color w:val="000000"/>
              </w:rPr>
              <w:t xml:space="preserve">Eich cyfeiriad: </w:t>
            </w: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C1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y dylid cynnwys siopau harddwch (a defnydd cysylltiedig) yn nosbarth defnydd A1 (siopau)?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C2</w:t>
            </w:r>
            <w:r>
              <w:rPr>
                <w:rFonts w:ascii="Arial" w:hAnsi="Arial" w:cs="Arial"/>
                <w:b/>
              </w:rPr>
              <w:tab/>
            </w:r>
            <w:r w:rsidRPr="00EA2F71">
              <w:rPr>
                <w:rFonts w:ascii="Arial" w:hAnsi="Arial" w:cs="Arial"/>
                <w:b/>
              </w:rPr>
              <w:t xml:space="preserve"> </w:t>
            </w:r>
            <w:r w:rsidRPr="00516F7B">
              <w:rPr>
                <w:rFonts w:ascii="Arial" w:hAnsi="Arial" w:cs="Arial"/>
              </w:rPr>
              <w:t>A ydych yn cytuno y dylid dileu swyddfeydd betio o ddosbarth defnydd A2?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091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C3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y dylai siopau tecawê bwyd poeth fod yn eu dosbarth defnydd eu hunain?</w:t>
            </w:r>
          </w:p>
        </w:tc>
      </w:tr>
      <w:tr w:rsidR="00521899" w:rsidRPr="00776502" w:rsidTr="00AC79DF">
        <w:tc>
          <w:tcPr>
            <w:tcW w:w="9091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091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C4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y dylid cynnwys bwytai a siopau tecawê sydd â chyfleusterau prynu a gyrru yn yr un dosbarth â siopau tecawê bwyd poeth?</w:t>
            </w:r>
          </w:p>
        </w:tc>
      </w:tr>
      <w:tr w:rsidR="00521899" w:rsidRPr="00776502" w:rsidTr="00AC79DF">
        <w:tc>
          <w:tcPr>
            <w:tcW w:w="9091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D54584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4584">
              <w:rPr>
                <w:rFonts w:ascii="Arial" w:hAnsi="Arial" w:cs="Arial"/>
                <w:b/>
                <w:lang w:val="en-US"/>
              </w:rPr>
              <w:t xml:space="preserve">C5 </w:t>
            </w:r>
            <w:r>
              <w:rPr>
                <w:rFonts w:ascii="Arial" w:hAnsi="Arial" w:cs="Arial"/>
                <w:lang w:val="en-US"/>
              </w:rPr>
              <w:t xml:space="preserve">      </w:t>
            </w:r>
            <w:r w:rsidRPr="00D54584">
              <w:rPr>
                <w:rFonts w:ascii="Arial" w:hAnsi="Arial" w:cs="Arial"/>
                <w:lang w:val="en-US"/>
              </w:rPr>
              <w:t>A ydych yn cytuno â’r cynnig i gynnwys sefydliadau yfed a bwytai yn yr un dosbarth defnydd?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C6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Os na oedd eich ateb i C</w:t>
            </w:r>
            <w:r>
              <w:rPr>
                <w:rFonts w:ascii="Arial" w:hAnsi="Arial" w:cs="Arial"/>
              </w:rPr>
              <w:t>5</w:t>
            </w:r>
            <w:r w:rsidRPr="00516F7B">
              <w:rPr>
                <w:rFonts w:ascii="Arial" w:hAnsi="Arial" w:cs="Arial"/>
              </w:rPr>
              <w:t>, sut y dylid diwygio’r UCO i ddiogelu tafarndai yng Nghymru?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C7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ag egwyddor Dosbarth Defnydd Caffi a Siop Frechdanau newydd?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091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C8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ystyried y bydd y dosbarth defnydd newydd hwn yn helpu i reoli defnydd canol tref yn hyblyg a chyfrannu at eu bywiogrwydd a’u hyfywedd? Esboniwch eich ateb.</w:t>
            </w:r>
          </w:p>
        </w:tc>
      </w:tr>
      <w:tr w:rsidR="00521899" w:rsidRPr="00776502" w:rsidTr="00AC79DF">
        <w:tc>
          <w:tcPr>
            <w:tcW w:w="9091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516F7B" w:rsidRDefault="00521899" w:rsidP="00AC79DF">
            <w:pPr>
              <w:ind w:left="796" w:hanging="79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C9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fydd egluro dosbarth defnydd A1 o ran bwyta ar y safle yn helpu i ddeall y gorchymyn neu’n peri rhagor o ddryswch i ddefnyddwyr y system gynllunio?</w:t>
            </w:r>
          </w:p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C10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yw amserlen yn briodol i helpu i ddiffinio’r dosbarth defnydd hwn? Os ydy, a yw 6am hyd 7pm yn briodol, neu a oes amseroedd mwy priodol?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C11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Rydym yn croesawu’ch barn ar sut y gellir gwahaniaethu rhwng caffi yn ystod y dydd a defnydd cymysg siop tecawê a bwyty.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091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C12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ddylid cynnwys caffis sydd dim ond yn darparu bwyd i’w fwyta ar y safle yn y dosbarth defnydd hwn? Os felly, sut y gellir gwahaniaethu’n glir rhwng bwytai a chaffis?</w:t>
            </w:r>
          </w:p>
        </w:tc>
      </w:tr>
      <w:tr w:rsidR="00521899" w:rsidRPr="00776502" w:rsidTr="00AC79DF">
        <w:tc>
          <w:tcPr>
            <w:tcW w:w="9091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C13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ddylid defnyddio trothwy arwynebedd llawr i helpu i ddiffinio’r dosbarth defnydd hwn? Os felly, pa drothwy fyddai’n briodol a pham?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091" w:type="dxa"/>
            <w:shd w:val="clear" w:color="auto" w:fill="D9D9D9"/>
          </w:tcPr>
          <w:p w:rsidR="00521899" w:rsidRPr="00516F7B" w:rsidRDefault="00521899" w:rsidP="00AC79DF">
            <w:pPr>
              <w:ind w:left="938" w:hanging="85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C14</w:t>
            </w:r>
            <w:r>
              <w:rPr>
                <w:rFonts w:ascii="Arial" w:hAnsi="Arial" w:cs="Arial"/>
                <w:b/>
              </w:rPr>
              <w:tab/>
            </w:r>
            <w:r w:rsidRPr="00EA2F71">
              <w:rPr>
                <w:rFonts w:ascii="Arial" w:hAnsi="Arial" w:cs="Arial"/>
                <w:b/>
              </w:rPr>
              <w:t xml:space="preserve"> </w:t>
            </w:r>
            <w:r w:rsidRPr="00516F7B">
              <w:rPr>
                <w:rFonts w:ascii="Arial" w:hAnsi="Arial" w:cs="Arial"/>
              </w:rPr>
              <w:t>A ydych yn cytuno â’r cynnig i ail-rifo B8 (Storio a Dosbarthu) yn B3 (Storio a Dosbarthu)?</w:t>
            </w:r>
          </w:p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521899" w:rsidRPr="00776502" w:rsidTr="00AC79DF">
        <w:tc>
          <w:tcPr>
            <w:tcW w:w="9091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Default="00521899" w:rsidP="00AC79DF">
            <w:pPr>
              <w:ind w:left="851" w:hanging="85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C15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y dylid nodi clwb nos yn ddefnydd unigryw yn yr UCO?</w:t>
            </w:r>
          </w:p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091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C16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y dylid nodi clwb warws manwerthu yn ddefnydd unigryw yn yr UCO?</w:t>
            </w:r>
          </w:p>
        </w:tc>
      </w:tr>
      <w:tr w:rsidR="00521899" w:rsidRPr="00776502" w:rsidTr="00AC79DF">
        <w:tc>
          <w:tcPr>
            <w:tcW w:w="9091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C17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Heblaw am y newidiadau a drafodir uchod, a yw’r UCO yn parhau i fod yn addas i’w diben fel offeryn dadreoleiddio?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C18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oes unrhyw newidiadau eraill na chyfeirir atynt yn yr ymgynghoriad hwn yr hoffech eu gweld yn yr UCO? Os oes, nodwch nhw a rhowch gyfiawnhad/ tystiolaeth o’r newid arfaethedig.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C19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â’r cynigion ar gyfer diwygio cyfarwyddyd Erthygl 4? Os na, sut y gellid gwella’r cynigion?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091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C20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y dylai datblygwyr ac Awdurdodau Cynllunio Lleol allu cytuno ar gyfnodau penderfynu hwy i ystyried a oes angen cymeradwyaeth ymlaen llaw?</w:t>
            </w:r>
          </w:p>
        </w:tc>
      </w:tr>
      <w:tr w:rsidR="00521899" w:rsidRPr="00776502" w:rsidTr="00AC79DF">
        <w:tc>
          <w:tcPr>
            <w:tcW w:w="9091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516F7B" w:rsidRDefault="00521899" w:rsidP="00AC79DF">
            <w:pPr>
              <w:ind w:left="938" w:hanging="93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C21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na ddylai HMOs fod â hawliau datblygu a ganiateir a roddir gan Ran 1 o’r GPDO?</w:t>
            </w:r>
          </w:p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C22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y dylid tynnu’n ôl amod A3(a) sy’n ymwneud â’r deunyddiau ar gyfer datblygiad Dosbarth A?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C23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Os mai na oedd eich ateb i C22, a ddylai amod A3(a) gael ei amrywio i ganiatáu defnydd mwy hyblyg o ddeunyddiau ar gyfer ychwanegiadau i’r cefn lle nad oes unrhyw effaith weladwy?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091" w:type="dxa"/>
            <w:shd w:val="clear" w:color="auto" w:fill="D9D9D9"/>
          </w:tcPr>
          <w:p w:rsidR="00521899" w:rsidRPr="00516F7B" w:rsidRDefault="00521899" w:rsidP="00AC79DF">
            <w:pPr>
              <w:ind w:left="938" w:hanging="85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C24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â’r amod a gynigir ar gyfer darparu a gosod arwyneb caled newydd yn lle’r hen un o fewn cwrtil tŷ annedd mewn Datblygiad Dosbarth F? Os na, awgrymwch ddulliau, cyfyngiadau neu drothwyon eraill y gellid eu mabwysiadu.</w:t>
            </w:r>
          </w:p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521899" w:rsidRPr="00776502" w:rsidTr="00AC79DF">
        <w:tc>
          <w:tcPr>
            <w:tcW w:w="9091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C25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y dylid cyflwyno hawliau datblygu a ganiateir ar gyfer gosod antena mesurydd deallus?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C26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â’r cynigion datblygu a ganiateir ar gyfer seilwaith trydanu cerbydau trydan?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C27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na ddylai fod unrhyw newidiadau defnydd a ganiateir o’r dosbarth defnydd A4 newydd (sefydliadau yfed a bwytai)?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C28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â’r cynnig newidiadau a ganiateir o siopau tecawê bwyd poeth (A5)?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C29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 xml:space="preserve">A ddylai’r hawliau datblygu a ganiateir gael eu hymestyn i ganiatáu dau fflat gyda swyddfa fetio neu’n rhan o ddefnydd cymysg A1 ac A2?  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C30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â’r newidiadau a ganiateir arfaethedig o fod yn swyddfa fetio?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C31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 xml:space="preserve">A ydych yn cytuno na ddylid ailddatgan yr hawliau datblygu a ganiateir i newid ystafelloedd arddangos ceir yn y GPDO wedi’i gydgrynhoi?  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C32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yw Rhan 16 yn rhoi digon o hawliau datblygu a ganiateir ar gyfer datblygiad gan neu ar ran Ymgymerwyr Carthffosiaeth?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C33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 xml:space="preserve">Os na, pa fathau o ddatblygiad ddylai gael eu cynnwys yn Rhan 16? A Nodwch unrhyw gyfyngiadau ac amodau cysylltiedig.  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C34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â’r cynnydd mewn uchder a gynigir ar gyfer gosod, addasu neu ddisodli mast ar dir a ddiogelir a thir nas diogelir?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C35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â’r newid i led mastiau a ddisgrifir mewn cysylltiad ag addasu neu ddisodli mastiau?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091" w:type="dxa"/>
            <w:shd w:val="clear" w:color="auto" w:fill="D9D9D9"/>
          </w:tcPr>
          <w:p w:rsidR="00521899" w:rsidRDefault="00521899" w:rsidP="00AC79DF">
            <w:pPr>
              <w:ind w:left="851" w:hanging="85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C36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â’r diffiniad o ‘antena bach’ a ‘system cell fach’?</w:t>
            </w:r>
          </w:p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521899" w:rsidRPr="00776502" w:rsidTr="00AC79DF">
        <w:tc>
          <w:tcPr>
            <w:tcW w:w="9091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C37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â’r newidiadau a gynigir i antenau bach a systemau cell fach a ganiateir ar adeiladau ac adeileddau (ac eithrio tai annedd ac o fewn eu cwrtil) mewn ardaloedd nas gwarchodir, ac ardaloedd a warchodir?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C38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â’r newidiadau i hawliau datblygu a ganiateir ar gyfer antena bach a systemau cell fach ar dai annedd, ac o fewn eu cwrtil, mewn ardaloedd nas gwarchodir, a thai annedd mewn ardaloedd a warchodir ac ardaloedd cadwraeth?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C39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bod y newidiadau hyn yn ddigonol i ddiwallu anghenion gofynion rhwydwaith yn y dyfodol?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C40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â’r newidiadau i systemau antena eraill ac â’r cynnydd yn nifer y gweithredwyr codau cyfathrebu electronig sydd ar adeilad?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C41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ar gynyddu’r amser o 6 mis i 18 mis, pan geir defnyddio tir, mewn argyfwng, i leoli a defnyddio offer cyfathrebu electronig symudol sy’n ofynnol er mwyn gosod offer na ellir ei gwasanaethu?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C42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y dylid gwneud y cymal a ychwanegwyd gan Orchymyn Cynllunio Gwlad a Thref (Datblygu Cyffredinol a Ganiateir) (Diwygio) (Cymru) (Rhif 2) 2014 sy’n ymwneud â gwasanaethau band eang, yn barhaol, gan ddileu’r gofyniad i gyflwyno cymeradwyaeth ymlaen llaw?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Default="00521899" w:rsidP="00AC79DF">
            <w:pPr>
              <w:ind w:left="851" w:hanging="85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C43</w:t>
            </w:r>
            <w:r>
              <w:rPr>
                <w:rFonts w:ascii="Arial" w:hAnsi="Arial" w:cs="Arial"/>
                <w:b/>
              </w:rPr>
              <w:tab/>
            </w:r>
            <w:r w:rsidRPr="00EA2F71">
              <w:rPr>
                <w:rFonts w:ascii="Arial" w:hAnsi="Arial" w:cs="Arial"/>
                <w:b/>
              </w:rPr>
              <w:t xml:space="preserve"> </w:t>
            </w:r>
            <w:r w:rsidRPr="00516F7B">
              <w:rPr>
                <w:rFonts w:ascii="Arial" w:hAnsi="Arial" w:cs="Arial"/>
              </w:rPr>
              <w:t>Os mai ydw yw eich ateb i C42, a ddylid cadw’r gofyniad am hysbysiad?</w:t>
            </w:r>
          </w:p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C44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y dylid rhoi’r hawliau datblygu a ganiateir i Cadw fel y gall adlewyrchu ei ran wrth reoli, cynnal a chadw ac adfer adeiladau hanesyddol a henebion yng Nghymru?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091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C45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y dylid diddymu cyfarwyddyd dymchwel a’r categorïau o ddymchwel sydd yn y cyfarwyddyd ar hyn o bryd a bennwyd yn y gorchymyn datblygu a ganiateir?</w:t>
            </w:r>
          </w:p>
        </w:tc>
      </w:tr>
      <w:tr w:rsidR="00521899" w:rsidRPr="00776502" w:rsidTr="00AC79DF">
        <w:tc>
          <w:tcPr>
            <w:tcW w:w="9091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C46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y dylai fod angen caniatâd cynllunio ar gyfer dymchwel tafarn er mwyn i’r Awdurdod Cynllunio Lleol ystyried yr effeithiau yn sgil colli’r defnydd?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C47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y dylid ailgyflwyno hawliau datblygu a ganiateir i ddiogelu dofednod ac adar caeth eraill?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C48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â’r egwyddor o sefydlu hawliau datblygu a ganiateir ar gyfer Solar Ffotofoltäig a Thermal heb gymhwyso trothwy ynni penodol?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bookmarkStart w:id="0" w:name="_GoBack"/>
      <w:bookmarkEnd w:id="0"/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F76AAC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C49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bod y ‘datblygu nas caniateir’ a restrir, (a) i (</w:t>
            </w:r>
            <w:r w:rsidR="00F76AAC">
              <w:rPr>
                <w:rFonts w:ascii="Arial" w:hAnsi="Arial" w:cs="Arial"/>
              </w:rPr>
              <w:t>f</w:t>
            </w:r>
            <w:r w:rsidRPr="00516F7B">
              <w:rPr>
                <w:rFonts w:ascii="Arial" w:hAnsi="Arial" w:cs="Arial"/>
              </w:rPr>
              <w:t xml:space="preserve">), yn ddigonol i reoli effeithiau posibl datblygu a ganiateir o ran solar ffotofoltäig a solar thermal?   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091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C50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bod yr amodau presennol yn ddigonol er mwyn rheoli effeithiau posibl datblygu a ganiateir o ran solar ffotofoltäig neu solar thermal</w:t>
            </w:r>
            <w:r>
              <w:rPr>
                <w:rFonts w:ascii="Arial" w:hAnsi="Arial" w:cs="Arial"/>
              </w:rPr>
              <w:t>?</w:t>
            </w:r>
          </w:p>
        </w:tc>
      </w:tr>
      <w:tr w:rsidR="00521899" w:rsidRPr="00776502" w:rsidTr="00AC79DF">
        <w:tc>
          <w:tcPr>
            <w:tcW w:w="9091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C51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 xml:space="preserve">A ydych yn cytuno na ddylid newid maint datblygiadau paneli solar ar y ddaear (ac felly eu hallbwn ynni) o fewn cwrtil adeilad annomestig?  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C52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 xml:space="preserve">A ydych yn cytuno bod y ‘datblygu nas caniateir’ a restrir uchod, (a) i (c), yn ddigonol er mwyn rheoli effeithiau posibl datblygiadau paneli solar ffotofoltäig neu baneli solar thermal ar y ddaear o fewn cwrtil adeilad annomestig?   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C53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nad oes angen unrhyw newid i’r amodau ar gyfer datblygiadau solar ffotofoltäig neu thermal annomestig ar y ddaear?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C54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 xml:space="preserve">A ydych yn cytuno â’n hymagwedd o beidio â chynnwys cyfyngiadau ar ddatblygiadau solar ffotofoltäig neu solar thermal ar adeiladau rhestredig, henebion cofrestredig neu ardaloedd tirlun eraill? Os nad ydych, pa gyfyngiadau yr hoffech eu gweld a fyddai’n dal i wneud y mwyaf o’r cyfleodd i ddefnyddio’r dechnoleg ar yr adeiladau / safleoedd hyn? </w:t>
            </w:r>
            <w:r w:rsidRPr="00516F7B">
              <w:rPr>
                <w:rFonts w:ascii="Arial" w:hAnsi="Arial" w:cs="Arial"/>
                <w:highlight w:val="magenta"/>
              </w:rPr>
              <w:t xml:space="preserve"> 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C55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ag egwyddor sefydlu hawliau datblygu a ganiateir ar gyfer datblygiadau ynni dŵr risg isel ar raddfa fach yng Nghymru?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C56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y dylid cyflwyno canllawiau arfer ynghyd â’r hawliau datblygu a ganiateir newydd? Os ydych, pa agweddau y dylid eu cynnwys yn y canllawiau hyn?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C57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â’r cysyniad o ganiatáu hawliau datblygu a ganiateir ar gyfer cynlluniau ynni dŵr risg isel ar raddfa fach mewn Parciau Cenedlaethol ac AHNE?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C58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â’r ardaloedd hynny lle na fyddai hawliau datblygu a ganiateir ar gyfer cynlluniau ynni dŵr yn berthnasol?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C59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â’r cyfyngiadau a gynigir nad ydynt yn ymwneud â gofod pan na fyddai hawliau datblygu a ganiateir ar gyfer cynlluniau ynni dŵr yn berthnasol?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C60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â’r amodau hyn sy’n ymwneud â lleihau effaith weledol/ amgylcheddol y strwythurau casglu dŵr a’r tanciau blaen?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Default="00521899" w:rsidP="00AC79DF">
            <w:pPr>
              <w:ind w:left="851" w:hanging="85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C61</w:t>
            </w:r>
            <w:r>
              <w:rPr>
                <w:rFonts w:ascii="Arial" w:hAnsi="Arial" w:cs="Arial"/>
                <w:b/>
              </w:rPr>
              <w:tab/>
            </w:r>
            <w:r w:rsidRPr="00EA2F71">
              <w:rPr>
                <w:rFonts w:ascii="Arial" w:hAnsi="Arial" w:cs="Arial"/>
                <w:b/>
              </w:rPr>
              <w:t xml:space="preserve"> </w:t>
            </w:r>
            <w:r w:rsidRPr="00516F7B">
              <w:rPr>
                <w:rFonts w:ascii="Arial" w:hAnsi="Arial" w:cs="Arial"/>
              </w:rPr>
              <w:t>A ydych yn cytuno â’r amodau hyn i leihau effaith weledol y pibau?</w:t>
            </w:r>
          </w:p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C62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A ydych yn cytuno â’r amodau hyn i leihau effeithiau gweledol / amgylcheddol / effeithiau ar amwynder y pwerdy a’r ollyngfa?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938" w:hanging="938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C63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 xml:space="preserve">A ydych yn cytuno â’r amodau amrywiol sy’n ymwneud â chwympo coed, croesi cyrsiau dŵr, arferion adeiladu a datgomisiynu? 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521899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521899" w:rsidRPr="00776502" w:rsidTr="00AC79DF">
        <w:tc>
          <w:tcPr>
            <w:tcW w:w="9516" w:type="dxa"/>
            <w:shd w:val="clear" w:color="auto" w:fill="D9D9D9"/>
          </w:tcPr>
          <w:p w:rsidR="00521899" w:rsidRPr="00776502" w:rsidRDefault="00521899" w:rsidP="00AC79DF">
            <w:pPr>
              <w:ind w:left="851" w:hanging="85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hAnsi="Arial" w:cs="Arial"/>
                <w:b/>
              </w:rPr>
              <w:t>C64</w:t>
            </w:r>
            <w:r>
              <w:rPr>
                <w:rFonts w:ascii="Arial" w:hAnsi="Arial" w:cs="Arial"/>
                <w:b/>
              </w:rPr>
              <w:tab/>
            </w:r>
            <w:r w:rsidRPr="00516F7B">
              <w:rPr>
                <w:rFonts w:ascii="Arial" w:hAnsi="Arial" w:cs="Arial"/>
              </w:rPr>
              <w:t>Rydym wedi gofyn nifer o gwestiynau penodol. Os oes gennych unrhyw faterion cysylltiedig nad ydyn ni wedi mynd i’r afael â nhw, defnyddiwch y lle hwn i wneud hynny:</w:t>
            </w:r>
          </w:p>
        </w:tc>
      </w:tr>
      <w:tr w:rsidR="00521899" w:rsidRPr="00776502" w:rsidTr="00AC79DF">
        <w:tc>
          <w:tcPr>
            <w:tcW w:w="9516" w:type="dxa"/>
            <w:shd w:val="clear" w:color="auto" w:fill="auto"/>
          </w:tcPr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521899" w:rsidRPr="00776502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521899" w:rsidRPr="0050025C" w:rsidRDefault="00521899" w:rsidP="0052189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521899" w:rsidRPr="000D5DF7" w:rsidTr="00AC79DF">
        <w:tc>
          <w:tcPr>
            <w:tcW w:w="10232" w:type="dxa"/>
            <w:tcMar>
              <w:top w:w="144" w:type="nil"/>
              <w:right w:w="144" w:type="nil"/>
            </w:tcMar>
          </w:tcPr>
          <w:p w:rsidR="0088158D" w:rsidRDefault="00521899" w:rsidP="0094452A">
            <w:pPr>
              <w:rPr>
                <w:rFonts w:ascii="Arial" w:hAnsi="Arial" w:cs="Arial"/>
                <w:lang w:val="en-US"/>
              </w:rPr>
            </w:pPr>
            <w:r w:rsidRPr="000D5DF7">
              <w:rPr>
                <w:rFonts w:ascii="Arial" w:hAnsi="Arial" w:cs="Arial"/>
                <w:lang w:val="en-US"/>
              </w:rPr>
              <w:t>Mae ymatebion i ymgynghoriadau yn debygol o gael eu gwneud yn gyhoeddus, ar y rhyngrwyd neu mewn adroddiad. Os byddai'n well gennych i'ch ymateb aros yn ddienw, ticiwch yma.</w:t>
            </w:r>
            <w:r w:rsidR="0088158D">
              <w:rPr>
                <w:rFonts w:ascii="Arial" w:hAnsi="Arial" w:cs="Arial"/>
              </w:rPr>
              <w:t xml:space="preserve"> </w:t>
            </w:r>
            <w:r w:rsidR="0088158D">
              <w:rPr>
                <w:rFonts w:ascii="Arial" w:hAnsi="Arial" w:cs="Arial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1pt;height:20.95pt" o:ole="">
                  <v:imagedata r:id="rId6" o:title=""/>
                </v:shape>
                <w:control r:id="rId7" w:name="CheckBox21" w:shapeid="_x0000_i1027"/>
              </w:object>
            </w:r>
          </w:p>
          <w:p w:rsidR="00521899" w:rsidRPr="000D5DF7" w:rsidRDefault="00521899" w:rsidP="00AC7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</w:tr>
    </w:tbl>
    <w:p w:rsidR="0094452A" w:rsidRDefault="0094452A"/>
    <w:p w:rsidR="0094452A" w:rsidRDefault="0094452A" w:rsidP="0094452A">
      <w:pPr>
        <w:autoSpaceDE w:val="0"/>
        <w:autoSpaceDN w:val="0"/>
        <w:adjustRightInd w:val="0"/>
        <w:rPr>
          <w:rFonts w:ascii="Arial" w:hAnsi="Arial" w:cs="Arial"/>
          <w:color w:val="222221"/>
          <w:lang w:val="cy-GB"/>
        </w:rPr>
      </w:pPr>
      <w:r>
        <w:rPr>
          <w:rFonts w:ascii="Arial" w:hAnsi="Arial" w:cs="Arial"/>
          <w:color w:val="222221"/>
          <w:lang w:val="cy-GB"/>
        </w:rPr>
        <w:t xml:space="preserve">Croesewir ymatebion yn y Gymraeg neu’r Saesneg a dylid eu hanfon drwy e-bost neu’r </w:t>
      </w:r>
      <w:r w:rsidRPr="006C0BC8">
        <w:rPr>
          <w:rFonts w:ascii="Arial" w:hAnsi="Arial" w:cs="Arial"/>
          <w:color w:val="222221"/>
          <w:lang w:val="cy-GB"/>
        </w:rPr>
        <w:t xml:space="preserve">post </w:t>
      </w:r>
      <w:r>
        <w:rPr>
          <w:rFonts w:ascii="Arial" w:hAnsi="Arial" w:cs="Arial"/>
          <w:color w:val="222221"/>
          <w:lang w:val="cy-GB"/>
        </w:rPr>
        <w:t>erbyn</w:t>
      </w:r>
      <w:r w:rsidRPr="006C0BC8">
        <w:rPr>
          <w:rFonts w:ascii="Arial" w:hAnsi="Arial" w:cs="Arial"/>
          <w:color w:val="222221"/>
          <w:lang w:val="cy-GB"/>
        </w:rPr>
        <w:t xml:space="preserve"> </w:t>
      </w:r>
      <w:r>
        <w:rPr>
          <w:rFonts w:ascii="Arial" w:hAnsi="Arial" w:cs="Arial"/>
          <w:color w:val="222221"/>
          <w:lang w:val="cy-GB"/>
        </w:rPr>
        <w:t>28 Medi 2018 fan b</w:t>
      </w:r>
      <w:r w:rsidRPr="006C0BC8">
        <w:rPr>
          <w:rFonts w:ascii="Arial" w:hAnsi="Arial" w:cs="Arial"/>
          <w:color w:val="222221"/>
          <w:lang w:val="cy-GB"/>
        </w:rPr>
        <w:t>ellaf.</w:t>
      </w:r>
      <w:r>
        <w:rPr>
          <w:rFonts w:ascii="Arial" w:hAnsi="Arial" w:cs="Arial"/>
          <w:color w:val="222221"/>
          <w:lang w:val="cy-GB"/>
        </w:rPr>
        <w:t xml:space="preserve"> Cewch ymateb drwy un o’r ffyrdd canlynol.</w:t>
      </w:r>
    </w:p>
    <w:p w:rsidR="0094452A" w:rsidRDefault="0094452A" w:rsidP="0094452A">
      <w:pPr>
        <w:autoSpaceDE w:val="0"/>
        <w:autoSpaceDN w:val="0"/>
        <w:adjustRightInd w:val="0"/>
        <w:rPr>
          <w:rFonts w:ascii="Arial" w:hAnsi="Arial" w:cs="Arial"/>
          <w:color w:val="222221"/>
          <w:lang w:val="cy-GB"/>
        </w:rPr>
      </w:pPr>
    </w:p>
    <w:p w:rsidR="0094452A" w:rsidRPr="006C0BC8" w:rsidRDefault="0094452A" w:rsidP="0094452A">
      <w:pPr>
        <w:autoSpaceDE w:val="0"/>
        <w:autoSpaceDN w:val="0"/>
        <w:adjustRightInd w:val="0"/>
        <w:rPr>
          <w:rFonts w:ascii="Arial" w:hAnsi="Arial" w:cs="Arial"/>
          <w:b/>
          <w:bCs/>
          <w:color w:val="222221"/>
          <w:lang w:val="cy-GB"/>
        </w:rPr>
      </w:pPr>
      <w:r w:rsidRPr="006C0BC8">
        <w:rPr>
          <w:rFonts w:ascii="Arial" w:hAnsi="Arial" w:cs="Arial"/>
          <w:b/>
          <w:bCs/>
          <w:color w:val="222221"/>
          <w:lang w:val="cy-GB"/>
        </w:rPr>
        <w:t>E</w:t>
      </w:r>
      <w:r>
        <w:rPr>
          <w:rFonts w:ascii="Arial" w:hAnsi="Arial" w:cs="Arial"/>
          <w:b/>
          <w:bCs/>
          <w:color w:val="222221"/>
          <w:lang w:val="cy-GB"/>
        </w:rPr>
        <w:t>-bost</w:t>
      </w:r>
      <w:r w:rsidRPr="006C0BC8">
        <w:rPr>
          <w:rFonts w:ascii="Arial" w:hAnsi="Arial" w:cs="Arial"/>
          <w:b/>
          <w:bCs/>
          <w:color w:val="222221"/>
          <w:lang w:val="cy-GB"/>
        </w:rPr>
        <w:t>:</w:t>
      </w:r>
    </w:p>
    <w:p w:rsidR="0094452A" w:rsidRPr="006C0BC8" w:rsidRDefault="0094452A" w:rsidP="0094452A">
      <w:pPr>
        <w:autoSpaceDE w:val="0"/>
        <w:autoSpaceDN w:val="0"/>
        <w:adjustRightInd w:val="0"/>
        <w:rPr>
          <w:rFonts w:ascii="Arial" w:hAnsi="Arial" w:cs="Arial"/>
          <w:b/>
          <w:bCs/>
          <w:color w:val="222221"/>
          <w:lang w:val="cy-GB"/>
        </w:rPr>
      </w:pPr>
    </w:p>
    <w:p w:rsidR="0094452A" w:rsidRPr="006C0BC8" w:rsidRDefault="0094452A" w:rsidP="0094452A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222221"/>
          <w:lang w:val="cy-GB"/>
        </w:rPr>
        <w:t>Llenwch y ffurflen ymateb i ymgynghoriad ar ddiwedd y ddogfen hon a’i hanfon drwy e-bost i</w:t>
      </w:r>
      <w:r w:rsidRPr="006C0BC8">
        <w:rPr>
          <w:rFonts w:ascii="Arial" w:hAnsi="Arial" w:cs="Arial"/>
          <w:color w:val="222221"/>
          <w:lang w:val="cy-GB"/>
        </w:rPr>
        <w:t xml:space="preserve"> </w:t>
      </w:r>
      <w:hyperlink r:id="rId8" w:history="1">
        <w:r w:rsidRPr="003A4C64">
          <w:rPr>
            <w:rStyle w:val="Hyperlink"/>
            <w:rFonts w:ascii="Arial" w:hAnsi="Arial" w:cs="Arial"/>
          </w:rPr>
          <w:t>planconsultations-i@llyw.cymru</w:t>
        </w:r>
      </w:hyperlink>
      <w:r>
        <w:rPr>
          <w:rStyle w:val="Hyperlink"/>
        </w:rPr>
        <w:t xml:space="preserve"> </w:t>
      </w:r>
    </w:p>
    <w:p w:rsidR="0094452A" w:rsidRPr="006C0BC8" w:rsidRDefault="0094452A" w:rsidP="0094452A">
      <w:pPr>
        <w:rPr>
          <w:rFonts w:ascii="Arial" w:hAnsi="Arial" w:cs="Arial"/>
          <w:color w:val="222221"/>
          <w:lang w:val="cy-GB"/>
        </w:rPr>
      </w:pPr>
      <w:r w:rsidRPr="006C0BC8">
        <w:rPr>
          <w:rFonts w:ascii="Arial" w:hAnsi="Arial" w:cs="Arial"/>
          <w:color w:val="222221"/>
          <w:lang w:val="cy-GB"/>
        </w:rPr>
        <w:t>(</w:t>
      </w:r>
      <w:r>
        <w:rPr>
          <w:rFonts w:ascii="Arial" w:hAnsi="Arial" w:cs="Arial"/>
          <w:color w:val="222221"/>
          <w:lang w:val="cy-GB"/>
        </w:rPr>
        <w:t>dylech nodi</w:t>
      </w:r>
      <w:r w:rsidRPr="006C0BC8">
        <w:rPr>
          <w:rFonts w:ascii="Arial" w:hAnsi="Arial" w:cs="Arial"/>
          <w:color w:val="222221"/>
          <w:lang w:val="cy-GB"/>
        </w:rPr>
        <w:t xml:space="preserve"> ‘</w:t>
      </w:r>
      <w:r>
        <w:rPr>
          <w:rFonts w:ascii="Arial" w:hAnsi="Arial" w:cs="Arial"/>
          <w:color w:val="222221"/>
          <w:lang w:val="cy-GB"/>
        </w:rPr>
        <w:t>Ymgynghoriad ar yr UCO a’r GPDO</w:t>
      </w:r>
      <w:r w:rsidRPr="006C0BC8">
        <w:rPr>
          <w:rFonts w:ascii="Arial" w:hAnsi="Arial" w:cs="Arial"/>
          <w:color w:val="222221"/>
          <w:lang w:val="cy-GB"/>
        </w:rPr>
        <w:t xml:space="preserve">’ </w:t>
      </w:r>
      <w:r>
        <w:rPr>
          <w:rFonts w:ascii="Arial" w:hAnsi="Arial" w:cs="Arial"/>
          <w:color w:val="222221"/>
          <w:lang w:val="cy-GB"/>
        </w:rPr>
        <w:t>yn y llinell pwnc</w:t>
      </w:r>
      <w:r w:rsidRPr="006C0BC8">
        <w:rPr>
          <w:rFonts w:ascii="Arial" w:hAnsi="Arial" w:cs="Arial"/>
          <w:color w:val="222221"/>
          <w:lang w:val="cy-GB"/>
        </w:rPr>
        <w:t>)</w:t>
      </w:r>
    </w:p>
    <w:p w:rsidR="0094452A" w:rsidRPr="006C0BC8" w:rsidRDefault="0094452A" w:rsidP="0094452A">
      <w:pPr>
        <w:rPr>
          <w:rFonts w:ascii="Arial" w:hAnsi="Arial" w:cs="Arial"/>
          <w:color w:val="222221"/>
          <w:lang w:val="cy-GB"/>
        </w:rPr>
      </w:pPr>
    </w:p>
    <w:p w:rsidR="0094452A" w:rsidRPr="006C0BC8" w:rsidRDefault="0094452A" w:rsidP="0094452A">
      <w:pPr>
        <w:rPr>
          <w:rFonts w:ascii="Arial" w:hAnsi="Arial" w:cs="Arial"/>
          <w:b/>
          <w:color w:val="222221"/>
          <w:lang w:val="cy-GB"/>
        </w:rPr>
      </w:pPr>
      <w:r w:rsidRPr="006C0BC8">
        <w:rPr>
          <w:rFonts w:ascii="Arial" w:hAnsi="Arial" w:cs="Arial"/>
          <w:b/>
          <w:color w:val="222221"/>
          <w:lang w:val="cy-GB"/>
        </w:rPr>
        <w:t>Post:</w:t>
      </w:r>
    </w:p>
    <w:p w:rsidR="0094452A" w:rsidRPr="006C0BC8" w:rsidRDefault="0094452A" w:rsidP="0094452A">
      <w:pPr>
        <w:rPr>
          <w:rFonts w:ascii="Arial" w:hAnsi="Arial" w:cs="Arial"/>
          <w:color w:val="222221"/>
          <w:lang w:val="cy-GB"/>
        </w:rPr>
      </w:pPr>
    </w:p>
    <w:p w:rsidR="0094452A" w:rsidRPr="006C0BC8" w:rsidRDefault="0094452A" w:rsidP="0094452A">
      <w:pPr>
        <w:rPr>
          <w:rFonts w:ascii="Arial" w:hAnsi="Arial" w:cs="Arial"/>
          <w:color w:val="222221"/>
          <w:lang w:val="cy-GB"/>
        </w:rPr>
      </w:pPr>
      <w:r>
        <w:rPr>
          <w:rFonts w:ascii="Arial" w:hAnsi="Arial" w:cs="Arial"/>
          <w:color w:val="222221"/>
          <w:lang w:val="cy-GB"/>
        </w:rPr>
        <w:t>Llenwch y ffurflen ymateb i ymgynghoriad ar ddiwedd y ddogfen hon a’i hanfon drwy’r post i:</w:t>
      </w:r>
    </w:p>
    <w:p w:rsidR="0094452A" w:rsidRPr="006C0BC8" w:rsidRDefault="0094452A" w:rsidP="0094452A">
      <w:pPr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</w:p>
    <w:p w:rsidR="0094452A" w:rsidRDefault="0094452A" w:rsidP="0094452A">
      <w:pPr>
        <w:autoSpaceDE w:val="0"/>
        <w:autoSpaceDN w:val="0"/>
        <w:adjustRightInd w:val="0"/>
        <w:rPr>
          <w:rFonts w:ascii="Arial" w:hAnsi="Arial" w:cs="Arial"/>
          <w:color w:val="222221"/>
          <w:lang w:val="cy-GB"/>
        </w:rPr>
      </w:pPr>
      <w:r>
        <w:rPr>
          <w:rFonts w:ascii="Arial" w:hAnsi="Arial" w:cs="Arial"/>
          <w:color w:val="222221"/>
          <w:lang w:val="cy-GB"/>
        </w:rPr>
        <w:t>Ymgynghoriad ar yr UCO a’r GPDO</w:t>
      </w:r>
    </w:p>
    <w:p w:rsidR="0094452A" w:rsidRPr="006C0BC8" w:rsidRDefault="0094452A" w:rsidP="0094452A">
      <w:pPr>
        <w:autoSpaceDE w:val="0"/>
        <w:autoSpaceDN w:val="0"/>
        <w:adjustRightInd w:val="0"/>
        <w:rPr>
          <w:rFonts w:ascii="Arial" w:hAnsi="Arial" w:cs="Arial"/>
          <w:color w:val="222221"/>
          <w:lang w:val="cy-GB"/>
        </w:rPr>
      </w:pPr>
      <w:r>
        <w:rPr>
          <w:rFonts w:ascii="Arial" w:hAnsi="Arial" w:cs="Arial"/>
          <w:color w:val="222221"/>
          <w:lang w:val="cy-GB"/>
        </w:rPr>
        <w:t>Cyfarwyddiaeth Gynllunio</w:t>
      </w:r>
    </w:p>
    <w:p w:rsidR="0094452A" w:rsidRPr="006C0BC8" w:rsidRDefault="0094452A" w:rsidP="0094452A">
      <w:pPr>
        <w:autoSpaceDE w:val="0"/>
        <w:autoSpaceDN w:val="0"/>
        <w:adjustRightInd w:val="0"/>
        <w:rPr>
          <w:rFonts w:ascii="Arial" w:hAnsi="Arial" w:cs="Arial"/>
          <w:color w:val="222221"/>
          <w:lang w:val="cy-GB"/>
        </w:rPr>
      </w:pPr>
      <w:r>
        <w:rPr>
          <w:rFonts w:ascii="Arial" w:hAnsi="Arial" w:cs="Arial"/>
          <w:color w:val="222221"/>
          <w:lang w:val="cy-GB"/>
        </w:rPr>
        <w:t>Llywodraeth Cymru</w:t>
      </w:r>
    </w:p>
    <w:p w:rsidR="0094452A" w:rsidRPr="006C0BC8" w:rsidRDefault="0094452A" w:rsidP="0094452A">
      <w:pPr>
        <w:autoSpaceDE w:val="0"/>
        <w:autoSpaceDN w:val="0"/>
        <w:adjustRightInd w:val="0"/>
        <w:rPr>
          <w:rFonts w:ascii="Arial" w:hAnsi="Arial" w:cs="Arial"/>
          <w:color w:val="222221"/>
          <w:lang w:val="cy-GB"/>
        </w:rPr>
      </w:pPr>
      <w:r>
        <w:rPr>
          <w:rFonts w:ascii="Arial" w:hAnsi="Arial" w:cs="Arial"/>
          <w:color w:val="222221"/>
          <w:lang w:val="cy-GB"/>
        </w:rPr>
        <w:t xml:space="preserve">Parc </w:t>
      </w:r>
      <w:r w:rsidRPr="006C0BC8">
        <w:rPr>
          <w:rFonts w:ascii="Arial" w:hAnsi="Arial" w:cs="Arial"/>
          <w:color w:val="222221"/>
          <w:lang w:val="cy-GB"/>
        </w:rPr>
        <w:t>Cathays</w:t>
      </w:r>
    </w:p>
    <w:p w:rsidR="0094452A" w:rsidRPr="006C0BC8" w:rsidRDefault="0094452A" w:rsidP="0094452A">
      <w:pPr>
        <w:autoSpaceDE w:val="0"/>
        <w:autoSpaceDN w:val="0"/>
        <w:adjustRightInd w:val="0"/>
        <w:rPr>
          <w:rFonts w:ascii="Arial" w:hAnsi="Arial" w:cs="Arial"/>
          <w:color w:val="222221"/>
          <w:lang w:val="cy-GB"/>
        </w:rPr>
      </w:pPr>
      <w:r w:rsidRPr="006C0BC8">
        <w:rPr>
          <w:rFonts w:ascii="Arial" w:hAnsi="Arial" w:cs="Arial"/>
          <w:color w:val="222221"/>
          <w:lang w:val="cy-GB"/>
        </w:rPr>
        <w:t>Ca</w:t>
      </w:r>
      <w:r>
        <w:rPr>
          <w:rFonts w:ascii="Arial" w:hAnsi="Arial" w:cs="Arial"/>
          <w:color w:val="222221"/>
          <w:lang w:val="cy-GB"/>
        </w:rPr>
        <w:t>e</w:t>
      </w:r>
      <w:r w:rsidRPr="006C0BC8">
        <w:rPr>
          <w:rFonts w:ascii="Arial" w:hAnsi="Arial" w:cs="Arial"/>
          <w:color w:val="222221"/>
          <w:lang w:val="cy-GB"/>
        </w:rPr>
        <w:t>rd</w:t>
      </w:r>
      <w:r>
        <w:rPr>
          <w:rFonts w:ascii="Arial" w:hAnsi="Arial" w:cs="Arial"/>
          <w:color w:val="222221"/>
          <w:lang w:val="cy-GB"/>
        </w:rPr>
        <w:t>ydd</w:t>
      </w:r>
    </w:p>
    <w:p w:rsidR="0094452A" w:rsidRDefault="0094452A">
      <w:r w:rsidRPr="006C0BC8">
        <w:rPr>
          <w:rFonts w:ascii="Arial" w:hAnsi="Arial" w:cs="Arial"/>
          <w:color w:val="222221"/>
          <w:lang w:val="cy-GB"/>
        </w:rPr>
        <w:t>CF10 3NQ</w:t>
      </w:r>
    </w:p>
    <w:sectPr w:rsidR="0094452A" w:rsidSect="004A5AEA">
      <w:pgSz w:w="11900" w:h="16840"/>
      <w:pgMar w:top="1418" w:right="1127" w:bottom="1418" w:left="1418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99"/>
    <w:rsid w:val="00066A5B"/>
    <w:rsid w:val="00521899"/>
    <w:rsid w:val="0088158D"/>
    <w:rsid w:val="0094452A"/>
    <w:rsid w:val="00F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45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4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lanconsultations-i@llyw.cymru" TargetMode="External" Id="rId8" /><Relationship Type="http://schemas.microsoft.com/office/2007/relationships/stylesWithEffects" Target="stylesWithEffects.xml" Id="rId3" /><Relationship Type="http://schemas.openxmlformats.org/officeDocument/2006/relationships/control" Target="activeX/activeX1.xml" Id="rId7" /><Relationship Type="http://schemas.openxmlformats.org/officeDocument/2006/relationships/styles" Target="styles.xml" Id="rId2" /><Relationship Type="http://schemas.openxmlformats.org/officeDocument/2006/relationships/image" Target="media/image1.wmf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a1c0c37b606b4fda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A22530138</value>
    </field>
    <field name="Objective-Title">
      <value order="0">TCP - Permitted Development Order and UCO consolidation - Consultation - Response form (welsh)</value>
    </field>
    <field name="Objective-Description">
      <value order="0"/>
    </field>
    <field name="Objective-CreationStamp">
      <value order="0">2018-05-31T10:35:26Z</value>
    </field>
    <field name="Objective-IsApproved">
      <value order="0">false</value>
    </field>
    <field name="Objective-IsPublished">
      <value order="0">true</value>
    </field>
    <field name="Objective-DatePublished">
      <value order="0">2018-07-11T13:02:21Z</value>
    </field>
    <field name="Objective-ModificationStamp">
      <value order="0">2018-07-11T13:02:21Z</value>
    </field>
    <field name="Objective-Owner">
      <value order="0">Seaborne, Luke (ESNR-Planning)</value>
    </field>
    <field name="Objective-Path">
      <value order="0">Objective Global Folder:Business File Plan:Economy, Skills &amp; Natural Resources (ESNR):Economy, Skills &amp; Natural Resources (ESNR) - Economic Infrastructure - Planning:1 - Save:Development Management (DM):Use Class Order:Use Class Order Review - Development - 2013-2018:Consultation Paper</value>
    </field>
    <field name="Objective-Parent">
      <value order="0">Consultation Paper</value>
    </field>
    <field name="Objective-State">
      <value order="0">Published</value>
    </field>
    <field name="Objective-VersionId">
      <value order="0">vA45654320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qA1109194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2018-05-31T22:59:59Z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4B33C283</Template>
  <TotalTime>1</TotalTime>
  <Pages>17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Seaborne, Luke (ESNR-Planning)</dc:creator>
  <cp:lastModifiedBy>Seaborne, Luke (ESNR-Planning)</cp:lastModifiedBy>
  <cp:revision>4</cp:revision>
  <dcterms:created xsi:type="dcterms:W3CDTF">2018-05-31T10:34:00Z</dcterms:created>
  <dcterms:modified xsi:type="dcterms:W3CDTF">2018-07-11T13:02:00Z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A22530138</vt:lpwstr>
  </property>
  <property fmtid="{D5CDD505-2E9C-101B-9397-08002B2CF9AE}" pid="4" name="Objective-Title">
    <vt:lpwstr>TCP - Permitted Development Order and UCO consolidation - Consultation - Response form (welsh)</vt:lpwstr>
  </property>
  <property fmtid="{D5CDD505-2E9C-101B-9397-08002B2CF9AE}" pid="5" name="Objective-Description">
    <vt:lpwstr/>
  </property>
  <property fmtid="{D5CDD505-2E9C-101B-9397-08002B2CF9AE}" pid="6" name="Objective-CreationStamp">
    <vt:filetime>2018-05-31T10:35:26Z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2018-07-11T13:02:21Z</vt:filetime>
  </property>
  <property fmtid="{D5CDD505-2E9C-101B-9397-08002B2CF9AE}" pid="10" name="Objective-ModificationStamp">
    <vt:filetime>2018-07-11T13:02:21Z</vt:filetime>
  </property>
  <property fmtid="{D5CDD505-2E9C-101B-9397-08002B2CF9AE}" pid="11" name="Objective-Owner">
    <vt:lpwstr>Seaborne, Luke (ESNR-Planning)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Save:Development Management (DM):Use Class Order:Use Class Order Review - Development - 2013-2018:Consultation Paper</vt:lpwstr>
  </property>
  <property fmtid="{D5CDD505-2E9C-101B-9397-08002B2CF9AE}" pid="13" name="Objective-Parent">
    <vt:lpwstr>Consultation Paper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vA45654320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qA1109194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2018-05-31T22:59:59Z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2018-05-30T23:00:00Z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